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F7DA" w14:textId="6B045379" w:rsidR="002D7543" w:rsidRDefault="0082392D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Dzienny plan </w:t>
      </w:r>
      <w:proofErr w:type="spellStart"/>
      <w:r>
        <w:rPr>
          <w:rFonts w:ascii="Algerian" w:hAnsi="Algerian"/>
          <w:sz w:val="36"/>
          <w:szCs w:val="36"/>
        </w:rPr>
        <w:t>zajec</w:t>
      </w:r>
      <w:proofErr w:type="spellEnd"/>
      <w:r>
        <w:rPr>
          <w:rFonts w:ascii="Algerian" w:hAnsi="Algerian"/>
          <w:sz w:val="36"/>
          <w:szCs w:val="36"/>
        </w:rPr>
        <w:t xml:space="preserve"> w </w:t>
      </w:r>
      <w:proofErr w:type="spellStart"/>
      <w:r>
        <w:rPr>
          <w:rFonts w:ascii="Algerian" w:hAnsi="Algerian"/>
          <w:sz w:val="36"/>
          <w:szCs w:val="36"/>
        </w:rPr>
        <w:t>swietlicy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szkonej</w:t>
      </w:r>
      <w:proofErr w:type="spellEnd"/>
      <w:r>
        <w:rPr>
          <w:rFonts w:ascii="Algerian" w:hAnsi="Algerian"/>
          <w:sz w:val="36"/>
          <w:szCs w:val="36"/>
        </w:rPr>
        <w:t xml:space="preserve"> w roku szkolnym 2021/2022</w:t>
      </w:r>
    </w:p>
    <w:p w14:paraId="200341F8" w14:textId="3806880F" w:rsidR="0082392D" w:rsidRPr="000104CA" w:rsidRDefault="0082392D">
      <w:pPr>
        <w:rPr>
          <w:rFonts w:ascii="Algerian" w:hAnsi="Algerian"/>
          <w:b/>
          <w:bCs/>
          <w:sz w:val="36"/>
          <w:szCs w:val="36"/>
        </w:rPr>
      </w:pPr>
    </w:p>
    <w:p w14:paraId="25767268" w14:textId="15760473" w:rsidR="0082392D" w:rsidRPr="000104CA" w:rsidRDefault="0082392D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t>07:00 – 09:00</w:t>
      </w:r>
    </w:p>
    <w:p w14:paraId="6D9E6D6E" w14:textId="2E793D55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Przygotowanie się do zajęć lekcyjnych. Odrabianie zadań domowych. Powtarzanie materiału. Czytanie lektur. Nauka własna.</w:t>
      </w:r>
    </w:p>
    <w:p w14:paraId="7C32B12E" w14:textId="3FC4209B" w:rsidR="0082392D" w:rsidRDefault="0082392D">
      <w:pPr>
        <w:rPr>
          <w:rFonts w:ascii="Arial" w:hAnsi="Arial" w:cs="Arial"/>
          <w:sz w:val="32"/>
          <w:szCs w:val="32"/>
        </w:rPr>
      </w:pPr>
    </w:p>
    <w:p w14:paraId="6223AD8D" w14:textId="20B14525" w:rsidR="0082392D" w:rsidRPr="000104CA" w:rsidRDefault="0082392D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t>09:00 – 11:00</w:t>
      </w:r>
    </w:p>
    <w:p w14:paraId="4BB653E3" w14:textId="01D94BD9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Zajęcia tematyczne według planu pracy na rok szkolny 2021/2022.</w:t>
      </w:r>
    </w:p>
    <w:p w14:paraId="083F7FF7" w14:textId="60944F74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Zajęcia plastyczne, techniczne, rękodzieła artystycznego.</w:t>
      </w:r>
    </w:p>
    <w:p w14:paraId="34B8F786" w14:textId="64373E31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Zajęcia rozwijające kreatywność.</w:t>
      </w:r>
    </w:p>
    <w:p w14:paraId="3659D829" w14:textId="2FC66820" w:rsidR="0082392D" w:rsidRPr="000104CA" w:rsidRDefault="0082392D">
      <w:pPr>
        <w:rPr>
          <w:rFonts w:ascii="Arial" w:hAnsi="Arial" w:cs="Arial"/>
          <w:sz w:val="36"/>
          <w:szCs w:val="36"/>
        </w:rPr>
      </w:pPr>
    </w:p>
    <w:p w14:paraId="6995552F" w14:textId="6B37223C" w:rsidR="0082392D" w:rsidRPr="000104CA" w:rsidRDefault="0082392D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t>11:00 – 14:00</w:t>
      </w:r>
    </w:p>
    <w:p w14:paraId="3D29463E" w14:textId="7E7D403F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Gry i zabawy ruchowe( rozgrywki tenisa stołowego, </w:t>
      </w:r>
      <w:proofErr w:type="spellStart"/>
      <w:r>
        <w:rPr>
          <w:rFonts w:ascii="Arial" w:hAnsi="Arial" w:cs="Arial"/>
          <w:sz w:val="32"/>
          <w:szCs w:val="32"/>
        </w:rPr>
        <w:t>piłkarzyki</w:t>
      </w:r>
      <w:proofErr w:type="spellEnd"/>
      <w:r>
        <w:rPr>
          <w:rFonts w:ascii="Arial" w:hAnsi="Arial" w:cs="Arial"/>
          <w:sz w:val="32"/>
          <w:szCs w:val="32"/>
        </w:rPr>
        <w:t>, Gry zręcznościowe, rzutki itp.)</w:t>
      </w:r>
    </w:p>
    <w:p w14:paraId="2616A2EE" w14:textId="5317AFC8" w:rsidR="0082392D" w:rsidRDefault="008239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Gry planszowe, gry logiczne, gry strategiczne</w:t>
      </w:r>
      <w:r w:rsidR="00B94313">
        <w:rPr>
          <w:rFonts w:ascii="Arial" w:hAnsi="Arial" w:cs="Arial"/>
          <w:sz w:val="32"/>
          <w:szCs w:val="32"/>
        </w:rPr>
        <w:t>.</w:t>
      </w:r>
    </w:p>
    <w:p w14:paraId="4EBF7B86" w14:textId="2011E133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Rozgrywki szachowe.</w:t>
      </w:r>
    </w:p>
    <w:p w14:paraId="68F91620" w14:textId="1511D859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Układanie puzzli.</w:t>
      </w:r>
    </w:p>
    <w:p w14:paraId="68A5857A" w14:textId="27F3BD67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Gry i zabawy integracyjne.</w:t>
      </w:r>
    </w:p>
    <w:p w14:paraId="5BE1D484" w14:textId="410A0818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Oglądanie filmów, bajek, programów i filmów edukacyjnych i popularno- naukowych.</w:t>
      </w:r>
    </w:p>
    <w:p w14:paraId="38E56127" w14:textId="460B5826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Głośnie czytanie literatury dziecięcej.</w:t>
      </w:r>
    </w:p>
    <w:p w14:paraId="292AD580" w14:textId="77777777" w:rsidR="000104CA" w:rsidRDefault="000104CA">
      <w:pPr>
        <w:rPr>
          <w:rFonts w:ascii="Arial" w:hAnsi="Arial" w:cs="Arial"/>
          <w:sz w:val="32"/>
          <w:szCs w:val="32"/>
        </w:rPr>
      </w:pPr>
    </w:p>
    <w:p w14:paraId="0E70FE19" w14:textId="77777777" w:rsidR="000104CA" w:rsidRDefault="000104CA">
      <w:pPr>
        <w:rPr>
          <w:rFonts w:ascii="Arial" w:hAnsi="Arial" w:cs="Arial"/>
          <w:sz w:val="32"/>
          <w:szCs w:val="32"/>
        </w:rPr>
      </w:pPr>
    </w:p>
    <w:p w14:paraId="3C417ABA" w14:textId="6B4D4585" w:rsidR="00B94313" w:rsidRPr="000104CA" w:rsidRDefault="00B94313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lastRenderedPageBreak/>
        <w:t>14:00 – 15:00</w:t>
      </w:r>
    </w:p>
    <w:p w14:paraId="5C4AC035" w14:textId="4117C71F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Godzina ciszy w świetlicy- relaks, odpoczynek, ciche zajęcia własne, czytanie książek, rozmowy indywidualne.</w:t>
      </w:r>
    </w:p>
    <w:p w14:paraId="483EC2D5" w14:textId="16C77B8D" w:rsidR="00B94313" w:rsidRPr="000104CA" w:rsidRDefault="00B94313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t>15:00 – 16:00</w:t>
      </w:r>
    </w:p>
    <w:p w14:paraId="7DDB8917" w14:textId="3EB13311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Pomoc w odrabianiu zadań domowych, pomoc w nauce- praca indywidualna  z uczniem lub praca w małych grupach.</w:t>
      </w:r>
    </w:p>
    <w:p w14:paraId="2F00FBB4" w14:textId="53C4EAC7" w:rsidR="00B94313" w:rsidRDefault="00B94313">
      <w:pPr>
        <w:rPr>
          <w:rFonts w:ascii="Arial" w:hAnsi="Arial" w:cs="Arial"/>
          <w:sz w:val="32"/>
          <w:szCs w:val="32"/>
        </w:rPr>
      </w:pPr>
    </w:p>
    <w:p w14:paraId="446FAB96" w14:textId="4CB5EA64" w:rsidR="00B94313" w:rsidRPr="000104CA" w:rsidRDefault="00B94313">
      <w:pPr>
        <w:rPr>
          <w:rFonts w:ascii="Arial" w:hAnsi="Arial" w:cs="Arial"/>
          <w:b/>
          <w:bCs/>
          <w:sz w:val="36"/>
          <w:szCs w:val="36"/>
        </w:rPr>
      </w:pPr>
      <w:r w:rsidRPr="000104CA">
        <w:rPr>
          <w:rFonts w:ascii="Arial" w:hAnsi="Arial" w:cs="Arial"/>
          <w:b/>
          <w:bCs/>
          <w:sz w:val="36"/>
          <w:szCs w:val="36"/>
        </w:rPr>
        <w:t>16:00 – 17:00</w:t>
      </w:r>
    </w:p>
    <w:p w14:paraId="79EDCD39" w14:textId="41822CAF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Gry , zabawy, ćwiczenia kształtujące i rozwijające pamięć, koncentrację i uwagę.</w:t>
      </w:r>
    </w:p>
    <w:p w14:paraId="39F901C7" w14:textId="35A9B3FE" w:rsidR="00B94313" w:rsidRDefault="00B943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Porządkowanie świetlicy, gier, zabawek i materiałów plastycznych.</w:t>
      </w:r>
    </w:p>
    <w:p w14:paraId="4CC0A1F3" w14:textId="77777777" w:rsidR="00B94313" w:rsidRPr="0082392D" w:rsidRDefault="00B94313">
      <w:pPr>
        <w:rPr>
          <w:rFonts w:ascii="Arial" w:hAnsi="Arial" w:cs="Arial"/>
          <w:sz w:val="32"/>
          <w:szCs w:val="32"/>
        </w:rPr>
      </w:pPr>
    </w:p>
    <w:p w14:paraId="11BD8B21" w14:textId="2F8F3A0B" w:rsidR="002D7543" w:rsidRDefault="002D7543">
      <w:pPr>
        <w:rPr>
          <w:rFonts w:ascii="Algerian" w:hAnsi="Algerian"/>
          <w:sz w:val="36"/>
          <w:szCs w:val="36"/>
        </w:rPr>
      </w:pPr>
    </w:p>
    <w:p w14:paraId="1C97FD6D" w14:textId="0DE1FA8B" w:rsidR="002D7543" w:rsidRDefault="002D7543">
      <w:pPr>
        <w:rPr>
          <w:rFonts w:ascii="Algerian" w:hAnsi="Algerian"/>
          <w:sz w:val="36"/>
          <w:szCs w:val="36"/>
        </w:rPr>
      </w:pPr>
    </w:p>
    <w:p w14:paraId="79BDA538" w14:textId="6521B73D" w:rsidR="002D7543" w:rsidRDefault="002D7543">
      <w:pPr>
        <w:rPr>
          <w:rFonts w:ascii="Algerian" w:hAnsi="Algerian"/>
          <w:sz w:val="36"/>
          <w:szCs w:val="36"/>
        </w:rPr>
      </w:pPr>
    </w:p>
    <w:p w14:paraId="597F8A9B" w14:textId="0CF54849" w:rsidR="002D7543" w:rsidRDefault="002D7543">
      <w:pPr>
        <w:rPr>
          <w:rFonts w:ascii="Algerian" w:hAnsi="Algerian"/>
          <w:sz w:val="36"/>
          <w:szCs w:val="36"/>
        </w:rPr>
      </w:pPr>
    </w:p>
    <w:p w14:paraId="38E2C22E" w14:textId="5109FB52" w:rsidR="002D7543" w:rsidRDefault="002D7543">
      <w:pPr>
        <w:rPr>
          <w:rFonts w:ascii="Algerian" w:hAnsi="Algerian"/>
          <w:sz w:val="36"/>
          <w:szCs w:val="36"/>
        </w:rPr>
      </w:pPr>
    </w:p>
    <w:p w14:paraId="4095DEC9" w14:textId="01F7302E" w:rsidR="002D7543" w:rsidRDefault="002D7543">
      <w:pPr>
        <w:rPr>
          <w:rFonts w:ascii="Algerian" w:hAnsi="Algerian" w:cs="Calibri"/>
          <w:sz w:val="36"/>
          <w:szCs w:val="36"/>
        </w:rPr>
      </w:pPr>
    </w:p>
    <w:p w14:paraId="445F2B69" w14:textId="726D4B6E" w:rsidR="002D7543" w:rsidRDefault="002D7543">
      <w:pPr>
        <w:rPr>
          <w:rFonts w:ascii="Algerian" w:hAnsi="Algerian" w:cs="Calibri"/>
          <w:sz w:val="36"/>
          <w:szCs w:val="36"/>
        </w:rPr>
      </w:pPr>
    </w:p>
    <w:p w14:paraId="75E7B369" w14:textId="54DAB9C1" w:rsidR="002D7543" w:rsidRDefault="002D7543">
      <w:pPr>
        <w:rPr>
          <w:rFonts w:ascii="Algerian" w:hAnsi="Algerian" w:cs="Calibri"/>
          <w:sz w:val="36"/>
          <w:szCs w:val="36"/>
        </w:rPr>
      </w:pPr>
    </w:p>
    <w:p w14:paraId="1785374F" w14:textId="6CA79CB3" w:rsidR="002D7543" w:rsidRDefault="002D7543">
      <w:pPr>
        <w:rPr>
          <w:rFonts w:ascii="Algerian" w:hAnsi="Algerian" w:cs="Calibri"/>
          <w:sz w:val="36"/>
          <w:szCs w:val="36"/>
        </w:rPr>
      </w:pPr>
    </w:p>
    <w:p w14:paraId="75337869" w14:textId="529F37E0" w:rsidR="002D7543" w:rsidRDefault="002D7543">
      <w:pPr>
        <w:rPr>
          <w:rFonts w:ascii="Algerian" w:hAnsi="Algerian" w:cs="Calibri"/>
          <w:sz w:val="36"/>
          <w:szCs w:val="36"/>
        </w:rPr>
      </w:pPr>
    </w:p>
    <w:p w14:paraId="7CCBE408" w14:textId="0116F692" w:rsidR="002D7543" w:rsidRDefault="002D7543">
      <w:pPr>
        <w:rPr>
          <w:rFonts w:ascii="Algerian" w:hAnsi="Algerian" w:cs="Calibri"/>
          <w:sz w:val="36"/>
          <w:szCs w:val="36"/>
        </w:rPr>
      </w:pPr>
    </w:p>
    <w:p w14:paraId="68FDE061" w14:textId="77777777" w:rsidR="002D7543" w:rsidRPr="002D7543" w:rsidRDefault="002D7543">
      <w:pPr>
        <w:rPr>
          <w:rFonts w:ascii="Algerian" w:hAnsi="Algerian" w:cs="Calibri"/>
          <w:sz w:val="36"/>
          <w:szCs w:val="36"/>
        </w:rPr>
      </w:pPr>
    </w:p>
    <w:p w14:paraId="602AE212" w14:textId="24723F21" w:rsidR="002D7543" w:rsidRDefault="002D7543">
      <w:pPr>
        <w:rPr>
          <w:rFonts w:ascii="Algerian" w:hAnsi="Algerian"/>
          <w:sz w:val="36"/>
          <w:szCs w:val="36"/>
        </w:rPr>
      </w:pPr>
    </w:p>
    <w:p w14:paraId="4DECAA7B" w14:textId="0B551431" w:rsidR="002D7543" w:rsidRDefault="002D7543">
      <w:pPr>
        <w:rPr>
          <w:rFonts w:ascii="Algerian" w:hAnsi="Algerian"/>
          <w:sz w:val="36"/>
          <w:szCs w:val="36"/>
        </w:rPr>
      </w:pPr>
    </w:p>
    <w:p w14:paraId="59F457AB" w14:textId="77777777" w:rsidR="002D7543" w:rsidRPr="002D7543" w:rsidRDefault="002D7543">
      <w:pPr>
        <w:rPr>
          <w:rFonts w:ascii="Algerian" w:hAnsi="Algerian"/>
          <w:sz w:val="36"/>
          <w:szCs w:val="36"/>
        </w:rPr>
      </w:pPr>
    </w:p>
    <w:sectPr w:rsidR="002D7543" w:rsidRPr="002D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104CA"/>
    <w:rsid w:val="000D6D8A"/>
    <w:rsid w:val="002D7543"/>
    <w:rsid w:val="008047FE"/>
    <w:rsid w:val="0082392D"/>
    <w:rsid w:val="0091284E"/>
    <w:rsid w:val="00B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D95B"/>
  <w15:chartTrackingRefBased/>
  <w15:docId w15:val="{239952F2-86D9-419C-A8E4-64CE2DC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Acer-komputer</dc:creator>
  <cp:keywords/>
  <dc:description/>
  <cp:lastModifiedBy>Acer-komputer</cp:lastModifiedBy>
  <cp:revision>2</cp:revision>
  <cp:lastPrinted>2021-09-12T13:36:00Z</cp:lastPrinted>
  <dcterms:created xsi:type="dcterms:W3CDTF">2021-09-12T13:37:00Z</dcterms:created>
  <dcterms:modified xsi:type="dcterms:W3CDTF">2021-09-12T13:37:00Z</dcterms:modified>
</cp:coreProperties>
</file>