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DA13A8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194846" w:rsidRPr="00C420E4" w:rsidRDefault="00194846" w:rsidP="00194846">
      <w:pPr>
        <w:jc w:val="center"/>
        <w:rPr>
          <w:rFonts w:asciiTheme="minorHAnsi" w:hAnsiTheme="minorHAnsi"/>
          <w:b/>
          <w:sz w:val="28"/>
          <w:szCs w:val="28"/>
        </w:rPr>
      </w:pPr>
      <w:r w:rsidRPr="00C420E4">
        <w:rPr>
          <w:rFonts w:asciiTheme="minorHAnsi" w:hAnsiTheme="minorHAnsi"/>
          <w:sz w:val="28"/>
          <w:szCs w:val="28"/>
        </w:rPr>
        <w:t xml:space="preserve">Wymagania edukacyjne z </w:t>
      </w:r>
      <w:r w:rsidRPr="00C420E4">
        <w:rPr>
          <w:rFonts w:asciiTheme="minorHAnsi" w:hAnsiTheme="minorHAnsi"/>
          <w:b/>
          <w:sz w:val="28"/>
          <w:szCs w:val="28"/>
        </w:rPr>
        <w:t>języka angielskiego</w:t>
      </w:r>
      <w:r w:rsidR="009046B7" w:rsidRPr="00C420E4">
        <w:rPr>
          <w:rFonts w:asciiTheme="minorHAnsi" w:hAnsiTheme="minorHAnsi"/>
          <w:sz w:val="28"/>
          <w:szCs w:val="28"/>
        </w:rPr>
        <w:t xml:space="preserve"> rok szkolny </w:t>
      </w:r>
      <w:r w:rsidR="00C420E4">
        <w:rPr>
          <w:rFonts w:asciiTheme="minorHAnsi" w:hAnsiTheme="minorHAnsi"/>
          <w:b/>
          <w:sz w:val="28"/>
          <w:szCs w:val="28"/>
        </w:rPr>
        <w:t>202</w:t>
      </w:r>
      <w:r w:rsidR="005147A7">
        <w:rPr>
          <w:rFonts w:asciiTheme="minorHAnsi" w:hAnsiTheme="minorHAnsi"/>
          <w:b/>
          <w:sz w:val="28"/>
          <w:szCs w:val="28"/>
        </w:rPr>
        <w:t>1</w:t>
      </w:r>
      <w:r w:rsidR="00C420E4">
        <w:rPr>
          <w:rFonts w:asciiTheme="minorHAnsi" w:hAnsiTheme="minorHAnsi"/>
          <w:b/>
          <w:sz w:val="28"/>
          <w:szCs w:val="28"/>
        </w:rPr>
        <w:t>/2</w:t>
      </w:r>
      <w:r w:rsidR="005147A7">
        <w:rPr>
          <w:rFonts w:asciiTheme="minorHAnsi" w:hAnsiTheme="minorHAnsi"/>
          <w:b/>
          <w:sz w:val="28"/>
          <w:szCs w:val="28"/>
        </w:rPr>
        <w:t>2</w:t>
      </w:r>
    </w:p>
    <w:p w:rsidR="00194846" w:rsidRPr="00C420E4" w:rsidRDefault="00194846" w:rsidP="00194846">
      <w:pPr>
        <w:jc w:val="center"/>
        <w:rPr>
          <w:rFonts w:asciiTheme="minorHAnsi" w:hAnsiTheme="minorHAnsi"/>
          <w:b/>
          <w:sz w:val="28"/>
          <w:szCs w:val="28"/>
        </w:rPr>
      </w:pPr>
      <w:r w:rsidRPr="00C420E4">
        <w:rPr>
          <w:rFonts w:asciiTheme="minorHAnsi" w:hAnsiTheme="minorHAnsi"/>
          <w:sz w:val="28"/>
          <w:szCs w:val="28"/>
        </w:rPr>
        <w:t>dla</w:t>
      </w:r>
      <w:r w:rsidR="00C420E4" w:rsidRPr="00C420E4">
        <w:rPr>
          <w:rFonts w:asciiTheme="minorHAnsi" w:hAnsiTheme="minorHAnsi"/>
          <w:sz w:val="28"/>
          <w:szCs w:val="28"/>
        </w:rPr>
        <w:t xml:space="preserve"> klas </w:t>
      </w:r>
      <w:r w:rsidR="00C420E4" w:rsidRPr="00C420E4">
        <w:rPr>
          <w:rFonts w:asciiTheme="minorHAnsi" w:hAnsiTheme="minorHAnsi"/>
          <w:b/>
          <w:sz w:val="28"/>
          <w:szCs w:val="28"/>
        </w:rPr>
        <w:t>7</w:t>
      </w:r>
      <w:r w:rsidRPr="00C420E4">
        <w:rPr>
          <w:rFonts w:asciiTheme="minorHAnsi" w:hAnsiTheme="minorHAnsi"/>
          <w:b/>
          <w:sz w:val="28"/>
          <w:szCs w:val="28"/>
        </w:rPr>
        <w:t xml:space="preserve"> a, b, c</w:t>
      </w:r>
      <w:r w:rsidR="00C420E4">
        <w:rPr>
          <w:rFonts w:asciiTheme="minorHAnsi" w:hAnsiTheme="minorHAnsi"/>
          <w:b/>
          <w:sz w:val="28"/>
          <w:szCs w:val="28"/>
        </w:rPr>
        <w:t>, d</w:t>
      </w:r>
    </w:p>
    <w:p w:rsidR="00C420E4" w:rsidRPr="00C420E4" w:rsidRDefault="00C420E4" w:rsidP="00194846">
      <w:pPr>
        <w:jc w:val="center"/>
        <w:rPr>
          <w:rFonts w:asciiTheme="minorHAnsi" w:hAnsiTheme="minorHAnsi"/>
          <w:sz w:val="28"/>
          <w:szCs w:val="28"/>
        </w:rPr>
      </w:pPr>
    </w:p>
    <w:p w:rsidR="009046B7" w:rsidRPr="00C420E4" w:rsidRDefault="00194846" w:rsidP="002B0648">
      <w:pPr>
        <w:rPr>
          <w:rFonts w:asciiTheme="minorHAnsi" w:hAnsiTheme="minorHAnsi"/>
        </w:rPr>
      </w:pPr>
      <w:r w:rsidRPr="00C420E4">
        <w:rPr>
          <w:rFonts w:asciiTheme="minorHAnsi" w:hAnsiTheme="minorHAnsi"/>
        </w:rPr>
        <w:t xml:space="preserve">niezbędne do uzyskania poszczególnych śródrocznych i rocznych ocen klasyfikacyjnych zgodne z rozporządzeniem MEN z dnia 14 lutego 2017 r., Dz. U. z dnia 24 lutego 2017 r. r. Poz. 356 w sprawie warunków oceniania, klasyfikowania i promowania uczniów i słuchaczy oraz przeprowadzania sprawdzianów i egzaminów w szkołach publicznych. </w:t>
      </w:r>
    </w:p>
    <w:p w:rsidR="002B0648" w:rsidRPr="00C420E4" w:rsidRDefault="002B0648" w:rsidP="002B0648">
      <w:pPr>
        <w:rPr>
          <w:rFonts w:asciiTheme="minorHAnsi" w:hAnsiTheme="minorHAnsi"/>
          <w:b/>
          <w:vanish/>
          <w:specVanish/>
        </w:rPr>
      </w:pPr>
      <w:r w:rsidRPr="00C420E4">
        <w:rPr>
          <w:rFonts w:asciiTheme="minorHAnsi" w:hAnsiTheme="minorHAnsi"/>
        </w:rPr>
        <w:t xml:space="preserve">Poniższe wymagania edukacyjne uwzględniają środki językowe, czytanie, słuchanie, pisanie, mówienie, reagowanie oraz przetwarzanie tekstu i obejmują zakres ocen 2‒6, nie uwzględniając oceny 1 (niedostatecznej). Uczeń, który </w:t>
      </w:r>
      <w:r w:rsidRPr="00C420E4">
        <w:rPr>
          <w:rFonts w:asciiTheme="minorHAnsi" w:hAnsiTheme="minorHAnsi"/>
          <w:b/>
        </w:rPr>
        <w:t xml:space="preserve">nie spełnia wymagań </w:t>
      </w:r>
      <w:r w:rsidRPr="00C420E4">
        <w:rPr>
          <w:rFonts w:asciiTheme="minorHAnsi" w:hAnsiTheme="minorHAnsi"/>
        </w:rPr>
        <w:t>na ocenę dopuszczającą</w:t>
      </w:r>
      <w:r w:rsidRPr="00C420E4">
        <w:rPr>
          <w:rFonts w:asciiTheme="minorHAnsi" w:hAnsiTheme="minorHAnsi"/>
          <w:b/>
        </w:rPr>
        <w:t xml:space="preserve">, </w:t>
      </w:r>
      <w:r w:rsidRPr="00C420E4">
        <w:rPr>
          <w:rFonts w:asciiTheme="minorHAnsi" w:hAnsiTheme="minorHAnsi"/>
        </w:rPr>
        <w:t>otrzymuje ocenę</w:t>
      </w:r>
      <w:r w:rsidRPr="00C420E4">
        <w:rPr>
          <w:rFonts w:asciiTheme="minorHAnsi" w:hAnsiTheme="minorHAnsi"/>
          <w:b/>
        </w:rPr>
        <w:t xml:space="preserve"> niedostateczną</w:t>
      </w:r>
      <w:r w:rsidRPr="00C420E4">
        <w:rPr>
          <w:rFonts w:asciiTheme="minorHAnsi" w:hAnsiTheme="minorHAnsi"/>
        </w:rPr>
        <w:t xml:space="preserve">. Ocenę </w:t>
      </w:r>
      <w:r w:rsidRPr="00C420E4">
        <w:rPr>
          <w:rFonts w:asciiTheme="minorHAnsi" w:hAnsiTheme="minorHAnsi"/>
          <w:b/>
        </w:rPr>
        <w:t>celującą</w:t>
      </w:r>
      <w:r w:rsidR="0063396D" w:rsidRPr="00C420E4">
        <w:rPr>
          <w:rFonts w:asciiTheme="minorHAnsi" w:hAnsiTheme="minorHAnsi"/>
        </w:rPr>
        <w:t xml:space="preserve"> otrzymuje uczeń, który</w:t>
      </w:r>
      <w:r w:rsidRPr="00C420E4">
        <w:rPr>
          <w:rFonts w:asciiTheme="minorHAnsi" w:hAnsiTheme="minorHAnsi"/>
        </w:rPr>
        <w:t xml:space="preserve"> spełnił warunki patrz </w:t>
      </w:r>
      <w:r w:rsidRPr="00C420E4">
        <w:rPr>
          <w:rFonts w:asciiTheme="minorHAnsi" w:hAnsiTheme="minorHAnsi"/>
          <w:b/>
        </w:rPr>
        <w:t xml:space="preserve">załącznik 1 str. </w:t>
      </w:r>
    </w:p>
    <w:p w:rsidR="002B0648" w:rsidRPr="00C420E4" w:rsidRDefault="00644115" w:rsidP="002B06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33.</w:t>
      </w:r>
      <w:r w:rsidR="00FF0282" w:rsidRPr="00C420E4">
        <w:rPr>
          <w:rFonts w:asciiTheme="minorHAnsi" w:hAnsiTheme="minorHAnsi"/>
          <w:b/>
        </w:rPr>
        <w:t xml:space="preserve"> </w:t>
      </w:r>
      <w:r w:rsidR="00600D06" w:rsidRPr="00C420E4">
        <w:rPr>
          <w:rFonts w:asciiTheme="minorHAnsi" w:hAnsiTheme="minorHAnsi"/>
        </w:rPr>
        <w:t xml:space="preserve">Umiejętności i wiadomości uczniów będą systematycznie sprawdzane za pomocą </w:t>
      </w:r>
      <w:r w:rsidR="00600D06" w:rsidRPr="00C420E4">
        <w:rPr>
          <w:rFonts w:asciiTheme="minorHAnsi" w:hAnsiTheme="minorHAnsi"/>
          <w:b/>
        </w:rPr>
        <w:t xml:space="preserve">kartkówek, testów, wypowiedzi pisemnych oraz ustnych, projektów </w:t>
      </w:r>
      <w:r w:rsidR="00600D06" w:rsidRPr="00C420E4">
        <w:rPr>
          <w:rFonts w:asciiTheme="minorHAnsi" w:hAnsiTheme="minorHAnsi"/>
        </w:rPr>
        <w:t xml:space="preserve"> i oceniane według ustalonych </w:t>
      </w:r>
      <w:r w:rsidR="00600D06" w:rsidRPr="00C420E4">
        <w:rPr>
          <w:rFonts w:asciiTheme="minorHAnsi" w:hAnsiTheme="minorHAnsi"/>
          <w:b/>
        </w:rPr>
        <w:t>kryteriów patrz załącznik 2 str</w:t>
      </w:r>
      <w:r>
        <w:rPr>
          <w:rFonts w:asciiTheme="minorHAnsi" w:hAnsiTheme="minorHAnsi"/>
          <w:b/>
        </w:rPr>
        <w:t>. 34</w:t>
      </w:r>
      <w:r w:rsidR="00FF0282" w:rsidRPr="00C420E4">
        <w:rPr>
          <w:rFonts w:asciiTheme="minorHAnsi" w:hAnsiTheme="minorHAnsi"/>
          <w:b/>
        </w:rPr>
        <w:t>.</w:t>
      </w:r>
    </w:p>
    <w:p w:rsidR="009046B7" w:rsidRPr="00C420E4" w:rsidRDefault="009046B7" w:rsidP="002B0648">
      <w:pPr>
        <w:rPr>
          <w:rFonts w:asciiTheme="minorHAnsi" w:hAnsiTheme="minorHAnsi"/>
          <w:b/>
          <w:vanish/>
          <w:specVanish/>
        </w:rPr>
      </w:pPr>
    </w:p>
    <w:p w:rsidR="00194846" w:rsidRPr="00C420E4" w:rsidRDefault="00194846" w:rsidP="00194846">
      <w:pPr>
        <w:jc w:val="both"/>
        <w:rPr>
          <w:rFonts w:asciiTheme="minorHAnsi" w:hAnsiTheme="minorHAnsi"/>
          <w:b/>
        </w:rPr>
      </w:pPr>
    </w:p>
    <w:p w:rsidR="00194846" w:rsidRPr="00C420E4" w:rsidRDefault="00FF0282" w:rsidP="00194846">
      <w:pPr>
        <w:jc w:val="both"/>
        <w:rPr>
          <w:rFonts w:asciiTheme="minorHAnsi" w:hAnsiTheme="minorHAnsi"/>
        </w:rPr>
      </w:pPr>
      <w:r w:rsidRPr="00C420E4">
        <w:rPr>
          <w:rFonts w:asciiTheme="minorHAnsi" w:hAnsiTheme="minorHAnsi"/>
        </w:rPr>
        <w:t>opracowane przez</w:t>
      </w:r>
      <w:r w:rsidR="002B0648" w:rsidRPr="00C420E4">
        <w:rPr>
          <w:rFonts w:asciiTheme="minorHAnsi" w:hAnsiTheme="minorHAnsi"/>
        </w:rPr>
        <w:t xml:space="preserve">: </w:t>
      </w:r>
      <w:r w:rsidR="002B0648" w:rsidRPr="00C420E4">
        <w:rPr>
          <w:rFonts w:asciiTheme="minorHAnsi" w:hAnsiTheme="minorHAnsi"/>
          <w:b/>
        </w:rPr>
        <w:t xml:space="preserve">Renata </w:t>
      </w:r>
      <w:proofErr w:type="spellStart"/>
      <w:r w:rsidR="002B0648" w:rsidRPr="00C420E4">
        <w:rPr>
          <w:rFonts w:asciiTheme="minorHAnsi" w:hAnsiTheme="minorHAnsi"/>
          <w:b/>
        </w:rPr>
        <w:t>Pędrys</w:t>
      </w:r>
      <w:proofErr w:type="spellEnd"/>
      <w:r w:rsidR="00194846" w:rsidRPr="00C420E4">
        <w:rPr>
          <w:rFonts w:asciiTheme="minorHAnsi" w:hAnsiTheme="minorHAnsi"/>
          <w:b/>
        </w:rPr>
        <w:t>,</w:t>
      </w:r>
      <w:r w:rsidR="005147A7">
        <w:rPr>
          <w:rFonts w:asciiTheme="minorHAnsi" w:hAnsiTheme="minorHAnsi"/>
          <w:b/>
        </w:rPr>
        <w:t xml:space="preserve"> Urszula </w:t>
      </w:r>
      <w:proofErr w:type="spellStart"/>
      <w:r w:rsidR="005147A7">
        <w:rPr>
          <w:rFonts w:asciiTheme="minorHAnsi" w:hAnsiTheme="minorHAnsi"/>
          <w:b/>
        </w:rPr>
        <w:t>Patykiewicz</w:t>
      </w:r>
      <w:proofErr w:type="spellEnd"/>
      <w:r w:rsidR="005147A7">
        <w:rPr>
          <w:rFonts w:asciiTheme="minorHAnsi" w:hAnsiTheme="minorHAnsi"/>
          <w:b/>
        </w:rPr>
        <w:t xml:space="preserve"> - </w:t>
      </w:r>
      <w:proofErr w:type="spellStart"/>
      <w:r w:rsidR="005147A7">
        <w:rPr>
          <w:rFonts w:asciiTheme="minorHAnsi" w:hAnsiTheme="minorHAnsi"/>
          <w:b/>
        </w:rPr>
        <w:t>Ryzner</w:t>
      </w:r>
      <w:proofErr w:type="spellEnd"/>
      <w:r w:rsidR="005147A7">
        <w:rPr>
          <w:rFonts w:asciiTheme="minorHAnsi" w:hAnsiTheme="minorHAnsi"/>
          <w:b/>
        </w:rPr>
        <w:t xml:space="preserve"> </w:t>
      </w:r>
      <w:r w:rsidR="00194846" w:rsidRPr="00C420E4">
        <w:rPr>
          <w:rFonts w:asciiTheme="minorHAnsi" w:hAnsiTheme="minorHAnsi"/>
          <w:b/>
        </w:rPr>
        <w:t>, Górak Damian</w:t>
      </w:r>
      <w:r w:rsidR="00C420E4" w:rsidRPr="00C420E4">
        <w:rPr>
          <w:rFonts w:asciiTheme="minorHAnsi" w:hAnsiTheme="minorHAnsi"/>
          <w:b/>
        </w:rPr>
        <w:t xml:space="preserve">, </w:t>
      </w:r>
    </w:p>
    <w:p w:rsidR="002B0648" w:rsidRPr="00C420E4" w:rsidRDefault="002B0648" w:rsidP="00194846">
      <w:pPr>
        <w:jc w:val="both"/>
        <w:rPr>
          <w:rFonts w:asciiTheme="minorHAnsi" w:hAnsiTheme="minorHAnsi"/>
        </w:rPr>
      </w:pPr>
      <w:r w:rsidRPr="00C420E4">
        <w:rPr>
          <w:rFonts w:asciiTheme="minorHAnsi" w:hAnsiTheme="minorHAnsi"/>
        </w:rPr>
        <w:t xml:space="preserve">na podstawie podręcznika: </w:t>
      </w:r>
      <w:r w:rsidRPr="00C420E4">
        <w:rPr>
          <w:rFonts w:asciiTheme="minorHAnsi" w:hAnsiTheme="minorHAnsi"/>
          <w:b/>
        </w:rPr>
        <w:t>Repetytorium Ósmoklasisty wydawnictwa Macmillan</w:t>
      </w:r>
      <w:r w:rsidR="00C420E4" w:rsidRPr="00C420E4">
        <w:rPr>
          <w:rFonts w:asciiTheme="minorHAnsi" w:hAnsiTheme="minorHAnsi"/>
          <w:b/>
        </w:rPr>
        <w:t xml:space="preserve"> część 1</w:t>
      </w:r>
    </w:p>
    <w:p w:rsidR="008641F8" w:rsidRPr="00C420E4" w:rsidRDefault="00194846" w:rsidP="00194846">
      <w:pPr>
        <w:jc w:val="both"/>
        <w:rPr>
          <w:rFonts w:asciiTheme="minorHAnsi" w:hAnsiTheme="minorHAnsi"/>
          <w:b/>
        </w:rPr>
      </w:pPr>
      <w:r w:rsidRPr="00C420E4">
        <w:rPr>
          <w:rFonts w:asciiTheme="minorHAnsi" w:hAnsiTheme="minorHAnsi"/>
        </w:rPr>
        <w:t>Nr.</w:t>
      </w:r>
      <w:r w:rsidR="002B0648" w:rsidRPr="00C420E4">
        <w:rPr>
          <w:rFonts w:asciiTheme="minorHAnsi" w:hAnsiTheme="minorHAnsi"/>
        </w:rPr>
        <w:t xml:space="preserve"> Dopuszczenia </w:t>
      </w:r>
      <w:r w:rsidRPr="00C420E4">
        <w:rPr>
          <w:rFonts w:asciiTheme="minorHAnsi" w:hAnsiTheme="minorHAnsi"/>
        </w:rPr>
        <w:t xml:space="preserve"> </w:t>
      </w:r>
      <w:r w:rsidRPr="00C420E4">
        <w:rPr>
          <w:rFonts w:asciiTheme="minorHAnsi" w:hAnsiTheme="minorHAnsi" w:cs="Arial"/>
          <w:shd w:val="clear" w:color="auto" w:fill="FFFFFF"/>
        </w:rPr>
        <w:t> </w:t>
      </w:r>
      <w:r w:rsidR="00C420E4" w:rsidRPr="00C420E4">
        <w:rPr>
          <w:rFonts w:ascii="ProximaNova" w:hAnsi="ProximaNova"/>
          <w:color w:val="333333"/>
          <w:shd w:val="clear" w:color="auto" w:fill="F3F3F3"/>
        </w:rPr>
        <w:t>1100/1/2020</w:t>
      </w:r>
    </w:p>
    <w:tbl>
      <w:tblPr>
        <w:tblW w:w="1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384"/>
      </w:tblGrid>
      <w:tr w:rsidR="008641F8" w:rsidTr="008641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1F8" w:rsidRDefault="008641F8" w:rsidP="008641F8">
            <w:pPr>
              <w:spacing w:line="360" w:lineRule="atLeast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1F8" w:rsidRDefault="008641F8">
            <w:pPr>
              <w:rPr>
                <w:rFonts w:ascii="Verdana" w:hAnsi="Verdana"/>
                <w:color w:val="AAAAAA"/>
              </w:rPr>
            </w:pPr>
          </w:p>
        </w:tc>
      </w:tr>
    </w:tbl>
    <w:p w:rsidR="00DA13A8" w:rsidRPr="002B0648" w:rsidRDefault="00DA13A8" w:rsidP="00D9548A">
      <w:pPr>
        <w:rPr>
          <w:rFonts w:asciiTheme="minorHAnsi" w:hAnsiTheme="minorHAnsi"/>
          <w:vanish/>
          <w:specVanish/>
        </w:rPr>
      </w:pPr>
    </w:p>
    <w:p w:rsidR="00D9548A" w:rsidRPr="002B0648" w:rsidRDefault="002B0648" w:rsidP="00D9548A">
      <w:pPr>
        <w:rPr>
          <w:rFonts w:asciiTheme="minorHAnsi" w:hAnsiTheme="minorHAnsi"/>
          <w:vanish/>
          <w:specVanish/>
        </w:rPr>
      </w:pPr>
      <w:r>
        <w:rPr>
          <w:rFonts w:asciiTheme="minorHAnsi" w:hAnsiTheme="minorHAnsi"/>
        </w:rPr>
        <w:t xml:space="preserve"> </w:t>
      </w:r>
    </w:p>
    <w:p w:rsidR="00DA13A8" w:rsidRPr="002B0648" w:rsidRDefault="002B0648" w:rsidP="00DA13A8">
      <w:pPr>
        <w:rPr>
          <w:rFonts w:asciiTheme="minorHAnsi" w:hAnsiTheme="minorHAnsi"/>
          <w:vanish/>
          <w:specVanish/>
        </w:rPr>
      </w:pPr>
      <w:r>
        <w:rPr>
          <w:rFonts w:asciiTheme="minorHAnsi" w:hAnsiTheme="minorHAnsi"/>
        </w:rPr>
        <w:t xml:space="preserve"> </w:t>
      </w:r>
    </w:p>
    <w:p w:rsidR="00DA13A8" w:rsidRPr="00B8353A" w:rsidRDefault="00DA13A8" w:rsidP="00DA13A8">
      <w:pPr>
        <w:rPr>
          <w:rFonts w:asciiTheme="minorHAnsi" w:hAnsiTheme="minorHAnsi"/>
          <w:vanish/>
        </w:rPr>
      </w:pPr>
    </w:p>
    <w:p w:rsidR="0041409C" w:rsidRPr="00B8353A" w:rsidRDefault="0041409C" w:rsidP="0041409C">
      <w:pPr>
        <w:rPr>
          <w:rFonts w:asciiTheme="minorHAnsi" w:hAnsiTheme="minorHAnsi"/>
          <w:vanish/>
        </w:rPr>
      </w:pPr>
    </w:p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420E4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20E4" w:rsidRPr="00B8353A" w:rsidRDefault="00C420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 1 - Człowiek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dane personalne,</w:t>
            </w:r>
            <w:r w:rsidR="00B374CB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C60CF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nazwy </w:t>
            </w:r>
            <w:r w:rsidR="00766133" w:rsidRPr="00C420E4">
              <w:rPr>
                <w:rFonts w:asciiTheme="minorHAnsi" w:hAnsiTheme="minorHAnsi"/>
                <w:b/>
                <w:sz w:val="22"/>
                <w:szCs w:val="22"/>
              </w:rPr>
              <w:t>ubrań i innych rzeczy osobistych</w:t>
            </w:r>
            <w:r w:rsidR="001C60CF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B374CB" w:rsidRPr="00C420E4">
              <w:rPr>
                <w:rFonts w:asciiTheme="minorHAnsi" w:hAnsiTheme="minorHAnsi"/>
                <w:b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C420E4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podstawowe przymiotniki 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opisujące ludzi</w:t>
            </w:r>
            <w:r w:rsidR="00766133" w:rsidRPr="00C420E4">
              <w:rPr>
                <w:rFonts w:asciiTheme="minorHAnsi" w:hAnsiTheme="minorHAnsi"/>
                <w:b/>
                <w:sz w:val="22"/>
                <w:szCs w:val="22"/>
              </w:rPr>
              <w:t>: wygląd zewnętrzny</w:t>
            </w:r>
            <w:r w:rsidR="001857F4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 i</w:t>
            </w:r>
            <w:r w:rsidR="00766133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 cechy charakteru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662D71" w:rsidRPr="00C420E4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C420E4">
              <w:rPr>
                <w:rFonts w:asciiTheme="minorHAnsi" w:hAnsiTheme="minorHAnsi"/>
                <w:b/>
                <w:sz w:val="22"/>
                <w:szCs w:val="22"/>
              </w:rPr>
              <w:t>słownictwo opisujące uczucia i emocje oraz umiejętności i zainteresowania</w:t>
            </w:r>
            <w:r w:rsidR="00047109" w:rsidRPr="00C420E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3527C2" w:rsidRPr="00C420E4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 xml:space="preserve">wybrane czasowniki złożone </w:t>
            </w:r>
            <w:r w:rsidR="0031498A" w:rsidRPr="00C420E4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="0031498A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Phrasal</w:t>
            </w:r>
            <w:proofErr w:type="spellEnd"/>
            <w:r w:rsidR="0031498A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verbs</w:t>
            </w:r>
            <w:proofErr w:type="spellEnd"/>
            <w:r w:rsidR="0031498A" w:rsidRPr="00C420E4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48073F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czasownikami </w:t>
            </w:r>
            <w:r w:rsidR="0048073F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to be</w:t>
            </w:r>
            <w:r w:rsidR="0048073F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 oraz </w:t>
            </w:r>
            <w:proofErr w:type="spellStart"/>
            <w:r w:rsidR="0048073F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have</w:t>
            </w:r>
            <w:proofErr w:type="spellEnd"/>
            <w:r w:rsidR="0048073F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got</w:t>
            </w:r>
            <w:proofErr w:type="spellEnd"/>
            <w:r w:rsidR="0048073F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F73A1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w czasie </w:t>
            </w:r>
            <w:proofErr w:type="spellStart"/>
            <w:r w:rsidR="00EF73A1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Present</w:t>
            </w:r>
            <w:proofErr w:type="spellEnd"/>
            <w:r w:rsidR="00EF73A1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C420E4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zaimki osobowe, przymiotniki i zaimki dzierżawcze. </w:t>
            </w:r>
          </w:p>
          <w:p w:rsidR="003527C2" w:rsidRPr="00C420E4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konstrukcją </w:t>
            </w:r>
            <w:proofErr w:type="spellStart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There</w:t>
            </w:r>
            <w:proofErr w:type="spellEnd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is</w:t>
            </w:r>
            <w:proofErr w:type="spellEnd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  <w:proofErr w:type="spellStart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There</w:t>
            </w:r>
            <w:proofErr w:type="spellEnd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are</w:t>
            </w:r>
            <w:proofErr w:type="spellEnd"/>
            <w:r w:rsidR="000D5039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420E4" w:rsidRPr="00C420E4" w:rsidTr="00C420E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20E4" w:rsidRPr="00C420E4" w:rsidRDefault="00C420E4" w:rsidP="00C420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420E4">
              <w:rPr>
                <w:rFonts w:asciiTheme="minorHAnsi" w:hAnsiTheme="minorHAnsi"/>
                <w:b/>
                <w:sz w:val="20"/>
                <w:szCs w:val="20"/>
              </w:rPr>
              <w:t>Rozdział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2:</w:t>
            </w:r>
            <w:r w:rsidR="0064411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420E4">
              <w:rPr>
                <w:rFonts w:asciiTheme="minorHAnsi" w:hAnsiTheme="minorHAnsi"/>
                <w:b/>
                <w:sz w:val="20"/>
                <w:szCs w:val="20"/>
              </w:rPr>
              <w:t xml:space="preserve"> miejsce zamieszkania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C420E4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podając </w:t>
            </w:r>
            <w:r w:rsidR="00A626B5" w:rsidRPr="00C420E4">
              <w:rPr>
                <w:rFonts w:asciiTheme="minorHAnsi" w:hAnsiTheme="minorHAnsi"/>
                <w:b/>
                <w:sz w:val="22"/>
                <w:szCs w:val="22"/>
              </w:rPr>
              <w:t>nazwy pomieszczeń i elementów wyposażenia domu</w:t>
            </w:r>
            <w:r w:rsidR="00AD2E3B" w:rsidRPr="00C420E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63362E" w:rsidRPr="00C420E4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określa </w:t>
            </w:r>
            <w:r w:rsidR="00A626B5" w:rsidRPr="00C420E4">
              <w:rPr>
                <w:rFonts w:asciiTheme="minorHAnsi" w:hAnsiTheme="minorHAnsi"/>
                <w:b/>
                <w:sz w:val="22"/>
                <w:szCs w:val="22"/>
              </w:rPr>
              <w:t>rodzaje domów</w:t>
            </w:r>
            <w:r w:rsidR="00AD2E3B" w:rsidRPr="00C420E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C420E4">
              <w:rPr>
                <w:rFonts w:asciiTheme="minorHAnsi" w:hAnsiTheme="minorHAnsi"/>
                <w:b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ane </w:t>
            </w:r>
            <w:r w:rsidR="00D56144" w:rsidRPr="00C420E4">
              <w:rPr>
                <w:rFonts w:asciiTheme="minorHAnsi" w:hAnsiTheme="minorHAnsi"/>
                <w:b/>
                <w:sz w:val="22"/>
                <w:szCs w:val="22"/>
              </w:rPr>
              <w:t>rzeczowniki złożone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6144" w:rsidRPr="00C420E4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="00D56144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Compound</w:t>
            </w:r>
            <w:proofErr w:type="spellEnd"/>
            <w:r w:rsidR="00D56144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C420E4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zdania </w:t>
            </w:r>
            <w:r w:rsidR="00D56144" w:rsidRPr="00C420E4">
              <w:rPr>
                <w:rFonts w:asciiTheme="minorHAnsi" w:hAnsiTheme="minorHAnsi"/>
                <w:b/>
                <w:sz w:val="22"/>
                <w:szCs w:val="22"/>
              </w:rPr>
              <w:t>w czasach</w:t>
            </w: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Present</w:t>
            </w:r>
            <w:proofErr w:type="spellEnd"/>
            <w:r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Simple</w:t>
            </w:r>
            <w:r w:rsidR="00D56144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D56144" w:rsidRPr="00C420E4">
              <w:rPr>
                <w:rFonts w:asciiTheme="minorHAnsi" w:hAnsiTheme="minorHAnsi"/>
                <w:b/>
                <w:sz w:val="22"/>
                <w:szCs w:val="22"/>
              </w:rPr>
              <w:t xml:space="preserve">oraz </w:t>
            </w:r>
            <w:proofErr w:type="spellStart"/>
            <w:r w:rsidR="00D56144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Present</w:t>
            </w:r>
            <w:proofErr w:type="spellEnd"/>
            <w:r w:rsidR="00D56144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Continuous</w:t>
            </w:r>
            <w:proofErr w:type="spellEnd"/>
            <w:r w:rsidRPr="00C420E4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420E4" w:rsidRPr="00C420E4" w:rsidTr="00C420E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20E4" w:rsidRPr="00B8353A" w:rsidRDefault="00C420E4" w:rsidP="00644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 </w:t>
            </w:r>
            <w:r w:rsidR="00644115">
              <w:rPr>
                <w:rFonts w:asciiTheme="minorHAnsi" w:hAnsiTheme="minorHAnsi"/>
                <w:b/>
                <w:sz w:val="22"/>
                <w:szCs w:val="22"/>
              </w:rPr>
              <w:t>3 -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E4" w:rsidRPr="00C420E4" w:rsidRDefault="00C420E4" w:rsidP="00C420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644115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0D94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nazwy </w:t>
            </w:r>
            <w:r w:rsidR="004E3FF3" w:rsidRPr="00644115">
              <w:rPr>
                <w:rFonts w:asciiTheme="minorHAnsi" w:hAnsiTheme="minorHAnsi"/>
                <w:b/>
                <w:sz w:val="22"/>
                <w:szCs w:val="22"/>
              </w:rPr>
              <w:t>pomieszczeń szkolnych, przedmiotów nauczania oraz przyborów szkolnych</w:t>
            </w:r>
            <w:r w:rsidR="00652D2B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słownictwo opisujące życie szkoły i zajęcia pozalekcyjne.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644115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wybrane czasowniki złożone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Phrasal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verbs</w:t>
            </w:r>
            <w:proofErr w:type="spellEnd"/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  <w:p w:rsidR="001A7EC2" w:rsidRPr="00644115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wybrane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czasowniki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buduje zdania w czasach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Past Simple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oraz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Past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Continuous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644115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stosuje wybrane wyrażenia: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przymiotniki z przyimkami oraz czasowniki z przyimkami</w:t>
            </w:r>
            <w:r w:rsidR="000F5BB1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wymagane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ogólnego sensu 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z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 xml:space="preserve">a swoje opinie 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44115" w:rsidRPr="00C420E4" w:rsidTr="00917B4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115" w:rsidRPr="00B8353A" w:rsidRDefault="00644115" w:rsidP="00644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praca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nazwy </w:t>
            </w:r>
            <w:r w:rsidR="006F411C" w:rsidRPr="00644115">
              <w:rPr>
                <w:rFonts w:asciiTheme="minorHAnsi" w:hAnsiTheme="minorHAnsi"/>
                <w:b/>
                <w:sz w:val="22"/>
                <w:szCs w:val="22"/>
              </w:rPr>
              <w:t>popularnych zawodów</w:t>
            </w:r>
            <w:r w:rsidR="00B114D4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 i związanych z nimi czynności</w:t>
            </w:r>
            <w:r w:rsidR="00890A50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DA13A8" w:rsidRPr="00644115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644115">
              <w:rPr>
                <w:rFonts w:asciiTheme="minorHAnsi" w:hAnsiTheme="minorHAnsi"/>
                <w:b/>
                <w:sz w:val="22"/>
                <w:szCs w:val="22"/>
              </w:rPr>
              <w:t>słownictwo opisujące miejsce i warunki pracy</w:t>
            </w:r>
            <w:r w:rsidR="00652D2B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83A73" w:rsidRPr="00644115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buduje zdania w czasach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Past Simple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oraz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Present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644115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644115">
              <w:rPr>
                <w:rFonts w:asciiTheme="minorHAnsi" w:hAnsiTheme="minorHAnsi"/>
                <w:b/>
                <w:sz w:val="22"/>
                <w:szCs w:val="22"/>
              </w:rPr>
              <w:t>zaimków nieokreślonych</w:t>
            </w:r>
            <w:r w:rsidR="008F776E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805B13" w:rsidRPr="00644115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przymiotniki z końcówką </w:t>
            </w:r>
            <w:r w:rsidR="00387C4A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–</w:t>
            </w:r>
            <w:proofErr w:type="spellStart"/>
            <w:r w:rsidR="00387C4A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ed</w:t>
            </w:r>
            <w:proofErr w:type="spellEnd"/>
            <w:r w:rsidR="00387C4A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 lub </w:t>
            </w:r>
            <w:r w:rsidR="00387C4A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–</w:t>
            </w:r>
            <w:proofErr w:type="spellStart"/>
            <w:r w:rsidR="00387C4A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ing</w:t>
            </w:r>
            <w:proofErr w:type="spellEnd"/>
            <w:r w:rsidR="00387C4A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zawodu; opisuje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644115" w:rsidRPr="00C420E4" w:rsidTr="00917B4B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115" w:rsidRPr="00B8353A" w:rsidRDefault="00644115" w:rsidP="00644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życie prywatne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DA13A8" w:rsidRPr="00644115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nazwy członków rodziny, </w:t>
            </w:r>
            <w:r w:rsidR="004E4633" w:rsidRPr="00644115">
              <w:rPr>
                <w:rFonts w:asciiTheme="minorHAnsi" w:hAnsiTheme="minorHAnsi"/>
                <w:b/>
                <w:sz w:val="22"/>
                <w:szCs w:val="22"/>
              </w:rPr>
              <w:t>czynności życia codziennego, form spędzania czasu wolnego</w:t>
            </w:r>
            <w:r w:rsidR="00821BAC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stosuje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słownictwo opisujące relacje ze znajomymi, konflikty i problemy oraz święta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rozróżnia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rzeczowniki policzalne i niepoliczalne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słabo zna zasady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tworzenia liczby mnogiej rzeczowników policzalnyc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644115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przedimki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a/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an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some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any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, no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 oraz wyrażenia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 lot of, much,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many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(a)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little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(a)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few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</w:t>
            </w:r>
            <w:r w:rsidR="00190B16" w:rsidRPr="00644115">
              <w:rPr>
                <w:rFonts w:asciiTheme="minorHAnsi" w:hAnsiTheme="minorHAnsi"/>
                <w:b/>
                <w:sz w:val="22"/>
                <w:szCs w:val="22"/>
              </w:rPr>
              <w:t>przyimki czasu, miejsca i sposobu,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czynności życia codziennego, form spędzania czasu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wyraża prośbę upodobania i pragnienia oraz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wyraża prośbę upodobania i pragnienia oraz uczucia i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44115" w:rsidRPr="00C420E4" w:rsidTr="00917B4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115" w:rsidRPr="00B8353A" w:rsidRDefault="00644115" w:rsidP="00644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6 -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żywienie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644115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</w:t>
            </w:r>
            <w:r w:rsidR="00043897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nazwy </w:t>
            </w:r>
            <w:r w:rsidR="00321141" w:rsidRPr="00644115">
              <w:rPr>
                <w:rFonts w:asciiTheme="minorHAnsi" w:hAnsiTheme="minorHAnsi"/>
                <w:b/>
                <w:sz w:val="22"/>
                <w:szCs w:val="22"/>
              </w:rPr>
              <w:t>artykułów spożywczych, smaków, posiłków</w:t>
            </w:r>
            <w:r w:rsidR="00043897"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 oraz czynności </w:t>
            </w:r>
            <w:r w:rsidR="00321141" w:rsidRPr="00644115">
              <w:rPr>
                <w:rFonts w:asciiTheme="minorHAnsi" w:hAnsiTheme="minorHAnsi"/>
                <w:b/>
                <w:sz w:val="22"/>
                <w:szCs w:val="22"/>
              </w:rPr>
              <w:t>opisujących ich przygotowanie</w:t>
            </w:r>
            <w:r w:rsidR="003D1BB9"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słownictwo opisujące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nawyki żywieniowe oraz korzystanie z lokali gastronomicznych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6601C" w:rsidRPr="00644115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64411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64411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</w:t>
            </w:r>
            <w:r w:rsidR="0036601C" w:rsidRPr="00644115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644115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ugh</w:t>
            </w:r>
            <w:r w:rsidR="0036601C" w:rsidRPr="0064411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zdań z wyrażeniami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be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going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to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644115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stosuje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will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won’t</w:t>
            </w:r>
            <w:proofErr w:type="spellEnd"/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Present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Continuous</w:t>
            </w:r>
            <w:proofErr w:type="spellEnd"/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 oraz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be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going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to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i czasem popełniając błędy stosuje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stosuje słownictwo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 xml:space="preserve">lub niemal bezbłędnie stosuje słownictwo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nawyki żywieniowe oraz korzystanie z lokali gastronomicznych</w:t>
            </w:r>
          </w:p>
          <w:p w:rsidR="0016726B" w:rsidRPr="00194846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94846">
              <w:rPr>
                <w:rFonts w:asciiTheme="minorHAnsi" w:hAnsiTheme="minorHAnsi"/>
                <w:sz w:val="22"/>
                <w:szCs w:val="22"/>
                <w:lang w:val="en-US"/>
              </w:rPr>
              <w:t>Poprawnie</w:t>
            </w:r>
            <w:proofErr w:type="spellEnd"/>
            <w:r w:rsidRPr="001948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846">
              <w:rPr>
                <w:rFonts w:asciiTheme="minorHAnsi" w:hAnsiTheme="minorHAnsi"/>
                <w:sz w:val="22"/>
                <w:szCs w:val="22"/>
                <w:lang w:val="en-US"/>
              </w:rPr>
              <w:t>posługuje</w:t>
            </w:r>
            <w:proofErr w:type="spellEnd"/>
            <w:r w:rsidRPr="001948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846">
              <w:rPr>
                <w:rFonts w:asciiTheme="minorHAnsi" w:hAnsiTheme="minorHAnsi"/>
                <w:sz w:val="22"/>
                <w:szCs w:val="22"/>
                <w:lang w:val="en-US"/>
              </w:rPr>
              <w:t>się</w:t>
            </w:r>
            <w:proofErr w:type="spellEnd"/>
            <w:r w:rsidRPr="001948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601C" w:rsidRPr="00194846">
              <w:rPr>
                <w:rFonts w:asciiTheme="minorHAnsi" w:hAnsiTheme="minorHAnsi"/>
                <w:sz w:val="22"/>
                <w:szCs w:val="22"/>
                <w:lang w:val="en-US"/>
              </w:rPr>
              <w:t>spójnikami</w:t>
            </w:r>
            <w:proofErr w:type="spellEnd"/>
            <w:r w:rsidR="0036601C" w:rsidRPr="001948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="0036601C" w:rsidRPr="0019484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and, but, or, because, so, although</w:t>
            </w:r>
            <w:r w:rsidRPr="0019484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spożywania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20"/>
        <w:gridCol w:w="3119"/>
        <w:gridCol w:w="3118"/>
        <w:gridCol w:w="2977"/>
        <w:gridCol w:w="3260"/>
      </w:tblGrid>
      <w:tr w:rsidR="00644115" w:rsidRPr="00C420E4" w:rsidTr="00917B4B">
        <w:trPr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115" w:rsidRPr="00B8353A" w:rsidRDefault="00644115" w:rsidP="00644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ł 7 – zakupy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  <w:gridSpan w:val="2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nazwy </w:t>
            </w:r>
            <w:r w:rsidR="00B70431" w:rsidRPr="00644115">
              <w:rPr>
                <w:rFonts w:asciiTheme="minorHAnsi" w:hAnsiTheme="minorHAnsi"/>
                <w:b/>
                <w:sz w:val="22"/>
                <w:szCs w:val="22"/>
              </w:rPr>
              <w:t>sklepów i towarów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644115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słownictwo opisujące kupowanie i sprzedawanie, wymianę i zwrot towarów, promocje, środki płatnicze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wybrane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rzeczowniki złożone (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Compound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zdania w stronie biernej w czasach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Present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Future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Simple i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Present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644115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zaimki bezosobowe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you</w:t>
            </w:r>
            <w:proofErr w:type="spellEnd"/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 i </w:t>
            </w:r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one</w:t>
            </w:r>
            <w:r w:rsidR="00AE5E4F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sprzedawanie, wymianę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  <w:gridSpan w:val="2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  <w:gridSpan w:val="2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  <w:gridSpan w:val="2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korzystaniem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  <w:gridSpan w:val="2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644115" w:rsidRPr="00C420E4" w:rsidTr="00917B4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115" w:rsidRPr="00B8353A" w:rsidRDefault="00644115" w:rsidP="00644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8- turystyka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5" w:rsidRPr="00C420E4" w:rsidRDefault="00644115" w:rsidP="00917B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0E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644115">
              <w:rPr>
                <w:rFonts w:asciiTheme="minorHAnsi" w:hAnsiTheme="minorHAnsi"/>
                <w:b/>
                <w:sz w:val="22"/>
                <w:szCs w:val="22"/>
              </w:rPr>
              <w:t>nazwy środków transportu</w:t>
            </w:r>
            <w:r w:rsidR="00B03D7C" w:rsidRPr="00644115">
              <w:rPr>
                <w:rFonts w:asciiTheme="minorHAnsi" w:hAnsiTheme="minorHAnsi"/>
                <w:b/>
                <w:sz w:val="22"/>
                <w:szCs w:val="22"/>
              </w:rPr>
              <w:t>; p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</w:t>
            </w:r>
            <w:r w:rsidR="009D2DD2" w:rsidRPr="00644115">
              <w:rPr>
                <w:rFonts w:asciiTheme="minorHAnsi" w:hAnsiTheme="minorHAnsi"/>
                <w:b/>
                <w:sz w:val="22"/>
                <w:szCs w:val="22"/>
              </w:rPr>
              <w:t>słownictwem odnoszącym się do wycieczek, zwiedzania oraz orientacji w terenie.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wybrane czasowniki złożone (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Phrasal</w:t>
            </w:r>
            <w:proofErr w:type="spellEnd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verbs</w:t>
            </w:r>
            <w:proofErr w:type="spellEnd"/>
            <w:r w:rsidRPr="00644115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3C2313" w:rsidRPr="00644115">
              <w:rPr>
                <w:rFonts w:asciiTheme="minorHAnsi" w:hAnsiTheme="minorHAnsi"/>
                <w:b/>
                <w:sz w:val="22"/>
                <w:szCs w:val="22"/>
              </w:rPr>
              <w:t>czasownikami modalnymi</w:t>
            </w:r>
            <w:r w:rsidRPr="006441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C2313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must</w:t>
            </w:r>
            <w:proofErr w:type="spellEnd"/>
            <w:r w:rsidR="003C2313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mustn’t</w:t>
            </w:r>
            <w:proofErr w:type="spellEnd"/>
            <w:r w:rsidR="003C2313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have</w:t>
            </w:r>
            <w:proofErr w:type="spellEnd"/>
            <w:r w:rsidR="003C2313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644115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04015F" w:rsidRPr="00644115">
              <w:rPr>
                <w:rFonts w:asciiTheme="minorHAnsi" w:hAnsiTheme="minorHAnsi"/>
                <w:b/>
                <w:sz w:val="22"/>
                <w:szCs w:val="22"/>
              </w:rPr>
              <w:t>stosuje zaimki względne i tworzy zdania względne</w:t>
            </w:r>
            <w:r w:rsidR="0004015F" w:rsidRPr="00644115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FF0282" w:rsidRDefault="00FF0282" w:rsidP="00FF0282">
      <w:pPr>
        <w:ind w:left="720"/>
        <w:contextualSpacing/>
        <w:rPr>
          <w:b/>
          <w:sz w:val="28"/>
          <w:szCs w:val="28"/>
        </w:rPr>
      </w:pPr>
    </w:p>
    <w:p w:rsidR="00FF0282" w:rsidRDefault="00FF0282" w:rsidP="00FF0282">
      <w:pPr>
        <w:ind w:left="720"/>
        <w:contextualSpacing/>
        <w:rPr>
          <w:b/>
          <w:sz w:val="28"/>
          <w:szCs w:val="28"/>
        </w:rPr>
      </w:pPr>
    </w:p>
    <w:p w:rsidR="00FF0282" w:rsidRDefault="00FF0282" w:rsidP="00FF0282">
      <w:pPr>
        <w:ind w:left="720"/>
        <w:contextualSpacing/>
        <w:rPr>
          <w:b/>
          <w:sz w:val="28"/>
          <w:szCs w:val="28"/>
        </w:rPr>
      </w:pPr>
    </w:p>
    <w:p w:rsidR="00FF0282" w:rsidRDefault="00FF0282" w:rsidP="00FF0282">
      <w:pPr>
        <w:ind w:left="720"/>
        <w:contextualSpacing/>
        <w:rPr>
          <w:b/>
          <w:sz w:val="28"/>
          <w:szCs w:val="28"/>
        </w:rPr>
      </w:pPr>
    </w:p>
    <w:p w:rsidR="00FF0282" w:rsidRDefault="00FF0282" w:rsidP="00FF0282">
      <w:pPr>
        <w:ind w:left="720"/>
        <w:contextualSpacing/>
        <w:rPr>
          <w:b/>
          <w:sz w:val="28"/>
          <w:szCs w:val="28"/>
        </w:rPr>
      </w:pPr>
    </w:p>
    <w:p w:rsidR="00644115" w:rsidRDefault="00644115" w:rsidP="00FF0282">
      <w:pPr>
        <w:ind w:left="720"/>
        <w:contextualSpacing/>
        <w:rPr>
          <w:b/>
          <w:sz w:val="28"/>
          <w:szCs w:val="28"/>
        </w:rPr>
      </w:pPr>
    </w:p>
    <w:p w:rsidR="00644115" w:rsidRDefault="00644115" w:rsidP="00FF0282">
      <w:pPr>
        <w:ind w:left="720"/>
        <w:contextualSpacing/>
        <w:rPr>
          <w:b/>
          <w:sz w:val="28"/>
          <w:szCs w:val="28"/>
        </w:rPr>
      </w:pPr>
    </w:p>
    <w:p w:rsidR="00644115" w:rsidRDefault="00644115" w:rsidP="00FF0282">
      <w:pPr>
        <w:ind w:left="720"/>
        <w:contextualSpacing/>
        <w:rPr>
          <w:b/>
          <w:sz w:val="28"/>
          <w:szCs w:val="28"/>
        </w:rPr>
      </w:pPr>
    </w:p>
    <w:p w:rsidR="00644115" w:rsidRDefault="00644115" w:rsidP="00FF0282">
      <w:pPr>
        <w:ind w:left="720"/>
        <w:contextualSpacing/>
        <w:rPr>
          <w:b/>
          <w:sz w:val="28"/>
          <w:szCs w:val="28"/>
        </w:rPr>
      </w:pPr>
    </w:p>
    <w:p w:rsidR="002B0648" w:rsidRPr="00FF0282" w:rsidRDefault="00FF0282" w:rsidP="002B0648">
      <w:pPr>
        <w:ind w:left="360"/>
        <w:contextualSpacing/>
        <w:rPr>
          <w:b/>
          <w:sz w:val="28"/>
          <w:szCs w:val="28"/>
        </w:rPr>
      </w:pPr>
      <w:r w:rsidRPr="00FF0282">
        <w:rPr>
          <w:b/>
          <w:sz w:val="28"/>
          <w:szCs w:val="28"/>
          <w:highlight w:val="yellow"/>
        </w:rPr>
        <w:lastRenderedPageBreak/>
        <w:t>Załącznik 1</w:t>
      </w:r>
    </w:p>
    <w:p w:rsidR="002B0648" w:rsidRDefault="002B0648" w:rsidP="002B0648">
      <w:pPr>
        <w:ind w:left="360"/>
        <w:contextualSpacing/>
        <w:rPr>
          <w:sz w:val="28"/>
          <w:szCs w:val="28"/>
        </w:rPr>
      </w:pPr>
    </w:p>
    <w:p w:rsidR="0063396D" w:rsidRDefault="0063396D" w:rsidP="0063396D">
      <w:pPr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Na ocenę celującą uczeń:</w:t>
      </w:r>
    </w:p>
    <w:p w:rsidR="0063396D" w:rsidRDefault="0063396D" w:rsidP="0063396D">
      <w:pPr>
        <w:pStyle w:val="Akapitzlist"/>
        <w:numPr>
          <w:ilvl w:val="0"/>
          <w:numId w:val="45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osiąga semestralną średnią ocen powyżej 5,5</w:t>
      </w:r>
    </w:p>
    <w:p w:rsidR="0063396D" w:rsidRDefault="0063396D" w:rsidP="0063396D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63396D" w:rsidRDefault="0063396D" w:rsidP="0063396D">
      <w:pPr>
        <w:pStyle w:val="Akapitzlist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osiąga semestralną średnią ocen 5,0 i więcej i samodzielnie podejmuje inicjatywę wykonując dwie dodatkowe aktywności na semestr np. przeczytanie i zaliczenie dodatkowej lektury; wykonanie nadobowiązkowego projektu językowego; napisanie dłuższej pracy pisemnej na zadany bądź wybrany przez siebie temat; udział w zajęciach przygotowujących do olimpiady z języka angielskiego lub innych zajęciach rozwijających zdolności językowe prowadzonych przez nauczycieli w ramach zajęć dodatkowych; osiągnięcie wysokiego wyniku w konkursie językowym; aktywności zaproponowane przez ucznia</w:t>
      </w:r>
    </w:p>
    <w:p w:rsidR="0063396D" w:rsidRDefault="0063396D" w:rsidP="0063396D">
      <w:pPr>
        <w:pStyle w:val="Akapitzlist"/>
        <w:spacing w:after="0" w:line="240" w:lineRule="auto"/>
        <w:ind w:left="1080"/>
        <w:rPr>
          <w:sz w:val="28"/>
          <w:szCs w:val="28"/>
        </w:rPr>
      </w:pPr>
    </w:p>
    <w:p w:rsidR="0063396D" w:rsidRDefault="0063396D" w:rsidP="0063396D">
      <w:pPr>
        <w:pStyle w:val="Akapitzlist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systematycznie odrabia zadania domowe i przygotowuje się do lekcji</w:t>
      </w:r>
    </w:p>
    <w:p w:rsidR="0063396D" w:rsidRDefault="0063396D" w:rsidP="0063396D">
      <w:pPr>
        <w:pStyle w:val="Akapitzlist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bierze aktywny udział w zajęciach lekcyjnych </w:t>
      </w:r>
    </w:p>
    <w:p w:rsidR="0063396D" w:rsidRDefault="0063396D" w:rsidP="0063396D">
      <w:pPr>
        <w:rPr>
          <w:sz w:val="28"/>
          <w:szCs w:val="28"/>
        </w:rPr>
      </w:pPr>
    </w:p>
    <w:p w:rsidR="00600D06" w:rsidRDefault="00600D06" w:rsidP="002B0648">
      <w:pPr>
        <w:rPr>
          <w:sz w:val="28"/>
          <w:szCs w:val="28"/>
        </w:rPr>
      </w:pPr>
    </w:p>
    <w:p w:rsidR="00600D06" w:rsidRDefault="00600D06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Default="00FF0282" w:rsidP="002B0648">
      <w:pPr>
        <w:rPr>
          <w:sz w:val="28"/>
          <w:szCs w:val="28"/>
        </w:rPr>
      </w:pPr>
    </w:p>
    <w:p w:rsidR="00FF0282" w:rsidRPr="00FF0282" w:rsidRDefault="00FF0282" w:rsidP="002B0648">
      <w:pPr>
        <w:rPr>
          <w:b/>
          <w:sz w:val="28"/>
          <w:szCs w:val="28"/>
        </w:rPr>
      </w:pPr>
      <w:r w:rsidRPr="00FF0282">
        <w:rPr>
          <w:b/>
          <w:sz w:val="28"/>
          <w:szCs w:val="28"/>
          <w:highlight w:val="yellow"/>
        </w:rPr>
        <w:t>Załącznik 2</w:t>
      </w:r>
    </w:p>
    <w:p w:rsidR="00FF0282" w:rsidRDefault="00FF0282" w:rsidP="002B0648">
      <w:pPr>
        <w:rPr>
          <w:sz w:val="28"/>
          <w:szCs w:val="28"/>
        </w:rPr>
      </w:pPr>
    </w:p>
    <w:p w:rsidR="002B0648" w:rsidRDefault="002B0648" w:rsidP="002B0648">
      <w:pPr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Umiejętności i wiadomości uczniów będą systematycznie sprawdzane za pomocą kartkówek, testów, wypowiedzi pisemnych oraz ustnych, projektów  i oceniane według następujących kryteriów:</w:t>
      </w:r>
    </w:p>
    <w:p w:rsidR="00FF0282" w:rsidRPr="00FF0282" w:rsidRDefault="00FF0282" w:rsidP="002B0648">
      <w:pPr>
        <w:rPr>
          <w:b/>
          <w:sz w:val="28"/>
          <w:szCs w:val="28"/>
        </w:rPr>
      </w:pPr>
    </w:p>
    <w:p w:rsidR="002B0648" w:rsidRPr="00F70E80" w:rsidRDefault="002B0648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35%-50 – dopuszczający</w:t>
      </w:r>
    </w:p>
    <w:p w:rsidR="002B0648" w:rsidRPr="00F70E80" w:rsidRDefault="002B0648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51%-70- dostateczny</w:t>
      </w:r>
    </w:p>
    <w:p w:rsidR="002B0648" w:rsidRPr="00F70E80" w:rsidRDefault="002B0648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71%-85% - dobry</w:t>
      </w:r>
    </w:p>
    <w:p w:rsidR="002B0648" w:rsidRPr="00F70E80" w:rsidRDefault="002B0648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86%-96% -bardzo dobry</w:t>
      </w:r>
    </w:p>
    <w:p w:rsidR="002B0648" w:rsidRPr="00F70E80" w:rsidRDefault="002B0648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97%-100% - celujący</w:t>
      </w:r>
    </w:p>
    <w:p w:rsidR="002B0648" w:rsidRPr="00B8353A" w:rsidRDefault="002B0648" w:rsidP="00DA13A8">
      <w:pPr>
        <w:rPr>
          <w:rFonts w:asciiTheme="minorHAnsi" w:hAnsiTheme="minorHAnsi"/>
          <w:color w:val="FF0000"/>
        </w:rPr>
      </w:pPr>
      <w:bookmarkStart w:id="0" w:name="_GoBack"/>
      <w:bookmarkEnd w:id="0"/>
    </w:p>
    <w:sectPr w:rsidR="002B064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8D" w:rsidRDefault="0045038D" w:rsidP="00426B6A">
      <w:r>
        <w:separator/>
      </w:r>
    </w:p>
  </w:endnote>
  <w:endnote w:type="continuationSeparator" w:id="0">
    <w:p w:rsidR="0045038D" w:rsidRDefault="0045038D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E4" w:rsidRPr="00B8353A" w:rsidRDefault="00C420E4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2018</w:t>
    </w:r>
  </w:p>
  <w:p w:rsidR="00C420E4" w:rsidRDefault="00C42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8D" w:rsidRDefault="0045038D" w:rsidP="00426B6A">
      <w:r>
        <w:separator/>
      </w:r>
    </w:p>
  </w:footnote>
  <w:footnote w:type="continuationSeparator" w:id="0">
    <w:p w:rsidR="0045038D" w:rsidRDefault="0045038D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E4" w:rsidRDefault="00C420E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7A7">
      <w:rPr>
        <w:noProof/>
      </w:rPr>
      <w:t>35</w:t>
    </w:r>
    <w:r>
      <w:fldChar w:fldCharType="end"/>
    </w:r>
  </w:p>
  <w:p w:rsidR="00C420E4" w:rsidRDefault="00C42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3BF5FC0"/>
    <w:multiLevelType w:val="hybridMultilevel"/>
    <w:tmpl w:val="2E4A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84390"/>
    <w:multiLevelType w:val="multilevel"/>
    <w:tmpl w:val="694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7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13B32"/>
    <w:multiLevelType w:val="hybridMultilevel"/>
    <w:tmpl w:val="B27A7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4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7"/>
  </w:num>
  <w:num w:numId="5">
    <w:abstractNumId w:val="24"/>
  </w:num>
  <w:num w:numId="6">
    <w:abstractNumId w:val="22"/>
  </w:num>
  <w:num w:numId="7">
    <w:abstractNumId w:val="14"/>
  </w:num>
  <w:num w:numId="8">
    <w:abstractNumId w:val="29"/>
  </w:num>
  <w:num w:numId="9">
    <w:abstractNumId w:val="5"/>
  </w:num>
  <w:num w:numId="10">
    <w:abstractNumId w:val="27"/>
  </w:num>
  <w:num w:numId="11">
    <w:abstractNumId w:val="3"/>
  </w:num>
  <w:num w:numId="12">
    <w:abstractNumId w:val="17"/>
  </w:num>
  <w:num w:numId="13">
    <w:abstractNumId w:val="34"/>
  </w:num>
  <w:num w:numId="14">
    <w:abstractNumId w:val="2"/>
  </w:num>
  <w:num w:numId="15">
    <w:abstractNumId w:val="16"/>
  </w:num>
  <w:num w:numId="16">
    <w:abstractNumId w:val="7"/>
  </w:num>
  <w:num w:numId="17">
    <w:abstractNumId w:val="9"/>
  </w:num>
  <w:num w:numId="18">
    <w:abstractNumId w:val="26"/>
  </w:num>
  <w:num w:numId="19">
    <w:abstractNumId w:val="20"/>
  </w:num>
  <w:num w:numId="20">
    <w:abstractNumId w:val="23"/>
  </w:num>
  <w:num w:numId="21">
    <w:abstractNumId w:val="30"/>
  </w:num>
  <w:num w:numId="22">
    <w:abstractNumId w:val="9"/>
  </w:num>
  <w:num w:numId="23">
    <w:abstractNumId w:val="26"/>
  </w:num>
  <w:num w:numId="24">
    <w:abstractNumId w:val="15"/>
  </w:num>
  <w:num w:numId="25">
    <w:abstractNumId w:val="13"/>
  </w:num>
  <w:num w:numId="26">
    <w:abstractNumId w:val="28"/>
  </w:num>
  <w:num w:numId="27">
    <w:abstractNumId w:val="15"/>
  </w:num>
  <w:num w:numId="28">
    <w:abstractNumId w:val="13"/>
  </w:num>
  <w:num w:numId="29">
    <w:abstractNumId w:val="8"/>
  </w:num>
  <w:num w:numId="30">
    <w:abstractNumId w:val="19"/>
  </w:num>
  <w:num w:numId="31">
    <w:abstractNumId w:val="10"/>
  </w:num>
  <w:num w:numId="32">
    <w:abstractNumId w:val="25"/>
  </w:num>
  <w:num w:numId="33">
    <w:abstractNumId w:val="6"/>
  </w:num>
  <w:num w:numId="34">
    <w:abstractNumId w:val="0"/>
  </w:num>
  <w:num w:numId="35">
    <w:abstractNumId w:val="31"/>
  </w:num>
  <w:num w:numId="36">
    <w:abstractNumId w:val="0"/>
  </w:num>
  <w:num w:numId="37">
    <w:abstractNumId w:val="12"/>
  </w:num>
  <w:num w:numId="38">
    <w:abstractNumId w:val="4"/>
  </w:num>
  <w:num w:numId="39">
    <w:abstractNumId w:val="33"/>
  </w:num>
  <w:num w:numId="40">
    <w:abstractNumId w:val="21"/>
  </w:num>
  <w:num w:numId="41">
    <w:abstractNumId w:val="11"/>
  </w:num>
  <w:num w:numId="42">
    <w:abstractNumId w:val="1"/>
  </w:num>
  <w:num w:numId="43">
    <w:abstractNumId w:val="32"/>
  </w:num>
  <w:num w:numId="44">
    <w:abstractNumId w:val="1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484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0648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038D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47A7"/>
    <w:rsid w:val="00515E8D"/>
    <w:rsid w:val="005348D3"/>
    <w:rsid w:val="00535A89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0D06"/>
    <w:rsid w:val="00602287"/>
    <w:rsid w:val="00606006"/>
    <w:rsid w:val="00606214"/>
    <w:rsid w:val="006111B0"/>
    <w:rsid w:val="006154D9"/>
    <w:rsid w:val="00623852"/>
    <w:rsid w:val="0063362E"/>
    <w:rsid w:val="0063396D"/>
    <w:rsid w:val="00636DA8"/>
    <w:rsid w:val="00640454"/>
    <w:rsid w:val="00644115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641F8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046B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2C32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20E4"/>
    <w:rsid w:val="00C46D13"/>
    <w:rsid w:val="00C50665"/>
    <w:rsid w:val="00C5354C"/>
    <w:rsid w:val="00C55A5A"/>
    <w:rsid w:val="00C6258F"/>
    <w:rsid w:val="00C65332"/>
    <w:rsid w:val="00C6788C"/>
    <w:rsid w:val="00C719B9"/>
    <w:rsid w:val="00C77B53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2EC8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234BA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0282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1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11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74084-0980-4E9F-AC76-41640077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12616</Words>
  <Characters>75697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Użytkownik systemu Windows</cp:lastModifiedBy>
  <cp:revision>4</cp:revision>
  <cp:lastPrinted>2021-09-13T06:16:00Z</cp:lastPrinted>
  <dcterms:created xsi:type="dcterms:W3CDTF">2020-09-06T21:42:00Z</dcterms:created>
  <dcterms:modified xsi:type="dcterms:W3CDTF">2021-09-13T06:17:00Z</dcterms:modified>
</cp:coreProperties>
</file>