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5" w:rsidRDefault="00121545">
      <w:pPr>
        <w:pStyle w:val="Standard"/>
        <w:jc w:val="both"/>
        <w:rPr>
          <w:rFonts w:ascii="Times New Roman" w:hAnsi="Times New Roman" w:cs="Times New Roman"/>
          <w:b/>
        </w:rPr>
      </w:pPr>
    </w:p>
    <w:p w:rsidR="00121545" w:rsidRDefault="00121545">
      <w:pPr>
        <w:pStyle w:val="Standard"/>
        <w:jc w:val="center"/>
        <w:rPr>
          <w:rFonts w:ascii="Times New Roman" w:hAnsi="Times New Roman" w:cs="Times New Roman"/>
          <w:b/>
        </w:rPr>
      </w:pPr>
    </w:p>
    <w:p w:rsidR="00121545" w:rsidRDefault="00907904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edukacyjne dla klasy 4 szkoły podstawowej z informatyki</w:t>
      </w:r>
    </w:p>
    <w:p w:rsidR="00121545" w:rsidRDefault="00121545">
      <w:pPr>
        <w:pStyle w:val="Standard"/>
      </w:pPr>
    </w:p>
    <w:p w:rsidR="00121545" w:rsidRDefault="00121545">
      <w:pPr>
        <w:pStyle w:val="Standard"/>
        <w:rPr>
          <w:rFonts w:ascii="Times New Roman" w:hAnsi="Times New Roman" w:cs="Times New Roman"/>
        </w:rPr>
      </w:pPr>
    </w:p>
    <w:p w:rsidR="00121545" w:rsidRDefault="00121545">
      <w:pPr>
        <w:pStyle w:val="Standard"/>
        <w:rPr>
          <w:rFonts w:ascii="Times New Roman" w:hAnsi="Times New Roman" w:cs="Times New Roman"/>
        </w:rPr>
      </w:pPr>
    </w:p>
    <w:tbl>
      <w:tblPr>
        <w:tblW w:w="139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1975"/>
        <w:gridCol w:w="1991"/>
        <w:gridCol w:w="2058"/>
        <w:gridCol w:w="1940"/>
        <w:gridCol w:w="2061"/>
        <w:gridCol w:w="1998"/>
      </w:tblGrid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21545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1.1.Nauka jazdy.</w:t>
            </w:r>
            <w:r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1.2.Od abakusa… </w:t>
            </w:r>
            <w:r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wskazuje okres, w którym powstał pierwszy komputer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przedziały czasowe, w których powstawały maszyny liczące i komputery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nazwy pierwszych modeli komputerów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przedstawia historię powstawania maszyn liczących na tle rozwoju cywilizacyjnego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omawia wkład polskich matematyków w odczytanie kodu maszyny szyfrującej Enigma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omawia historię rozwoju smartfona</w:t>
            </w: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1.3.Nie tylko procesor.</w:t>
            </w:r>
            <w:r>
              <w:rPr>
                <w:rFonts w:ascii="Times New Roman" w:hAnsi="Times New Roman" w:cs="Times New Roman"/>
              </w:rPr>
              <w:t xml:space="preserve"> O tym, co w środku </w:t>
            </w:r>
            <w:r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Nie tylko procesor. O tym, co w środku </w:t>
            </w:r>
            <w:r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wyjaśnia, czym jest komputer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elementy wchodzące w skład zestawu komputerowego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trzy spośród elementów,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 których jest zbudowany komputer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 pojęcia: urządzenie wejścia i urządzenie wyjścia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elementów, z których jest zbudowany komputer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zastosowanie pięciu spośród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elementów, z których jest zbudowany komputer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klasyfikuje urządzenia na wprowadzające dane do komputera lub wyprowadzające dane z komputera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podaje przykłady zawodów (inne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niż w podręczniku), które wymagają używania programów komputerowych, ocenia przydatność komputera w wykonywaniu tych zawodów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lastRenderedPageBreak/>
              <w:t>1.4. Systemowe operacje i szczotka.</w:t>
            </w:r>
            <w:r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określa, jaki system operacyjny jest zainstalowany na szkolnym i domowym komputerze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 pojęcia: program komputerowy i system operacyjny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rozróżnia elementy wchodzące w skład nazwy pliku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nazwy przynajmniej trzech systemów operacyjnych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wskazuje różnice w zasadach użytkowania programów komercyjnych i niekomercyjnych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plików na podstawie ich rozszerzeń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folderu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wskazuje przynajmniej trzy płatne programy używane podczas pracy na komputerze i ich darmowe odpowiedniki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2.1. Wiatr w żagle.</w:t>
            </w:r>
            <w:r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ustawia wielkość obrazu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wykorzystania kształtu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2.2. W poszukiwaniu nowych lądów.</w:t>
            </w:r>
            <w:r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proste tło obrazu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dobierając kolory oraz wygląd konturu i wypełnienia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na obrazie efekt zachodzącego słońca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sprawnie przełącza się między otwartymi oknami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wkleja na obraz obiekty skopiowane z innych plików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dopasowuje wielkość wstawionych obiektów do tworzonej kompozycji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obracania obiektu</w:t>
            </w:r>
          </w:p>
          <w:p w:rsidR="00121545" w:rsidRDefault="00121545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grafikę ze starannością i dbałością o detale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geograficznych XV i XVI wieku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rPr>
          <w:trHeight w:val="1201"/>
        </w:trPr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dopasowuje wielkość zdjęć do wielkości obrazu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rozmieszcza elementy na plakacie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czcionki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usuwa zdjęcia i tekst z obrazu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2.4. Nie tylko pędzlem.</w:t>
            </w:r>
            <w:r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121545">
        <w:trPr>
          <w:trHeight w:val="935"/>
        </w:trPr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3.1. W sieci.</w:t>
            </w:r>
            <w:r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3.2. Nie daj się wciągnąć w sieć.</w:t>
            </w:r>
            <w:r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zagrożenia czyhające na użytkowników sieci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osoby i instytucje, do których może zwrócić się o pomoc w przypadku poczucia zagrożenia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zasady bezpiecznego korzystania z internetu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lastRenderedPageBreak/>
              <w:t>3.3. Szukać każdy może.</w:t>
            </w:r>
            <w:r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wyjaśnia, do czego służą przeglądarka internetowa i wyszukiwarka internetowa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odróżnia przeglądarkę od wyszukiwarki internetowej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wyszukuje znaczenia prostych haseł na stronach internetowych wskazanych w podręczniku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wyjaśnia, czym są prawa autorskie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nazwy przynajmniej dwóch przeglądarek i dwóch wyszukiwarek internetowych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korzysta z internetowego tłumacza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wyszukuje informacje w internecie, korzystając z zaawansowanych funkcji wyszukiwarek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rozumie pojęcie licencji typu Creative Commons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internecie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4.1. Pierwsze koty za płoty.</w:t>
            </w:r>
            <w:r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buduje prosty skrypt określający ruch duszka po scenie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uruchamia skrypty zbudowane w programie oraz zatrzymuje ich działanie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zmienia tło sceny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blok powodujący powtarzanie poleceń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za pomocą bloku z napisem „jeżeli” wykonanie części skryptu po spełnieniu danego warunku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dodaje nowe duszki do projektu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4.2.Małpie figle.</w:t>
            </w:r>
            <w:r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Małpie figle. O sterowaniu postacią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buduje prosty skrypt określający sterowanie duszkiem za pomocą klawiatury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usuwa duszki z projektu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blok, na którym można ustawić określoną liczbę powtórzeń wykonania poleceń umieszczonych w jego wnętrzu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za pomocą bloku z napisem „jeżeli” wykonanie części skryptu po spełnieniu danego warunku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ukrycie i pokazanie duszka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>
              <w:rPr>
                <w:rFonts w:ascii="Times New Roman" w:hAnsi="Times New Roman" w:cs="Times New Roman"/>
              </w:rPr>
              <w:t xml:space="preserve"> Jak policzyć punkty w programie Scratch?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Niech wygra najlepszy. Jak policzyć punkty w programie Scratch?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buduje prosty skrypt powodujący wykonanie mnożenia dwóch liczb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w skrypcie losowanie wartości zmiennych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w skrypcie wyświetlenie działania z wartościami zmiennych oraz pola do wpisania odpowiedzi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łączy wiele bloków określających wyświetlenie komunikatu o dowolnej treści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5.1. Na skróty.</w:t>
            </w:r>
            <w:r>
              <w:rPr>
                <w:rFonts w:ascii="Times New Roman" w:hAnsi="Times New Roman" w:cs="Times New Roman"/>
              </w:rPr>
              <w:t xml:space="preserve"> O skrótach klawiszowych w programie MS </w:t>
            </w:r>
            <w:r>
              <w:rPr>
                <w:rFonts w:ascii="Times New Roman" w:hAnsi="Times New Roman" w:cs="Times New Roman"/>
              </w:rPr>
              <w:lastRenderedPageBreak/>
              <w:t>Word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Na skróty. O skrótach klawiszowych w programie MS </w:t>
            </w:r>
            <w:r>
              <w:rPr>
                <w:rFonts w:ascii="Times New Roman" w:hAnsi="Times New Roman" w:cs="Times New Roman"/>
              </w:rPr>
              <w:lastRenderedPageBreak/>
              <w:t>Word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skrótów klawiszowych: kopiuj, wklej i zapisz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podczas pracy z dokumentem skróty klawiszowe podane w tabeli w karcie pracy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i stosuje podstawowe skróty klawiszowe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używane do formatowania tekstu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i stosuje skróty klawiszowe dotyczące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zaznaczania i usuwania tekstu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sprawnie stosuje różne skróty klawiszowe używane podczas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pracy z dokumentem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przygotowuje planszę prezentującą co najmniej 12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skrótów klawiszowych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lastRenderedPageBreak/>
              <w:t>5.2. Idziemy do kina.</w:t>
            </w:r>
            <w:r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miękki enter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twarda spacja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poprawnie sformatowane teksty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5.3. Zapraszamy na przyjęcie.</w:t>
            </w:r>
            <w:r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zapisuje menu w dokumencie tekstowym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i stosuje opcje wyrównywania tekstu względem marginesów</w:t>
            </w:r>
          </w:p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121545" w:rsidRDefault="00121545">
            <w:pPr>
              <w:pStyle w:val="Standard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menu z zastosowaniem różnych opcji formatowania tekstu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5.4. Kolejno odlicz!</w:t>
            </w:r>
            <w:r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używa gotowych stylów do formatowania tekstu w dokumencie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stosuje listy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wielopoziomowe dostępne w edytorze tekstu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nowy styl do formatowania tekstu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modyfikuje istniejący styl</w:t>
            </w:r>
          </w:p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definiuje listy wielopoziomowe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dobiera rodzaj listy do tworzonego dokumentu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kronikę dotyczącą 8–10 wynalazków, wykorzystując różne narzędzia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dostępne w edytorze tekstu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lastRenderedPageBreak/>
              <w:t>5.5. Nasze pasje.</w:t>
            </w:r>
            <w:r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21545" w:rsidRDefault="00121545">
      <w:pPr>
        <w:pStyle w:val="Standard"/>
      </w:pPr>
    </w:p>
    <w:sectPr w:rsidR="00121545" w:rsidSect="00CC3FFA">
      <w:footerReference w:type="even" r:id="rId7"/>
      <w:footerReference w:type="default" r:id="rId8"/>
      <w:pgSz w:w="16838" w:h="11906" w:orient="landscape"/>
      <w:pgMar w:top="708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A8" w:rsidRDefault="00237DA8">
      <w:r>
        <w:separator/>
      </w:r>
    </w:p>
  </w:endnote>
  <w:endnote w:type="continuationSeparator" w:id="1">
    <w:p w:rsidR="00237DA8" w:rsidRDefault="0023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9E" w:rsidRDefault="00CC3FFA">
    <w:pPr>
      <w:pStyle w:val="Stopka"/>
      <w:jc w:val="center"/>
    </w:pPr>
    <w:r>
      <w:fldChar w:fldCharType="begin"/>
    </w:r>
    <w:r w:rsidR="00907904">
      <w:instrText xml:space="preserve"> PAGE </w:instrText>
    </w:r>
    <w:r>
      <w:fldChar w:fldCharType="separate"/>
    </w:r>
    <w:r w:rsidR="00BB5B64">
      <w:rPr>
        <w:noProof/>
      </w:rPr>
      <w:t>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9E" w:rsidRDefault="00CC3FFA">
    <w:pPr>
      <w:pStyle w:val="Stopka"/>
      <w:jc w:val="center"/>
    </w:pPr>
    <w:r>
      <w:fldChar w:fldCharType="begin"/>
    </w:r>
    <w:r w:rsidR="00907904">
      <w:instrText xml:space="preserve"> PAGE </w:instrText>
    </w:r>
    <w:r>
      <w:fldChar w:fldCharType="separate"/>
    </w:r>
    <w:r w:rsidR="00BB5B6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A8" w:rsidRDefault="00237DA8">
      <w:r>
        <w:rPr>
          <w:color w:val="000000"/>
        </w:rPr>
        <w:separator/>
      </w:r>
    </w:p>
  </w:footnote>
  <w:footnote w:type="continuationSeparator" w:id="1">
    <w:p w:rsidR="00237DA8" w:rsidRDefault="0023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A83"/>
    <w:multiLevelType w:val="multilevel"/>
    <w:tmpl w:val="5E7C208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40A75E7"/>
    <w:multiLevelType w:val="multilevel"/>
    <w:tmpl w:val="FFCAAC5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545"/>
    <w:rsid w:val="00121545"/>
    <w:rsid w:val="001A099B"/>
    <w:rsid w:val="00237DA8"/>
    <w:rsid w:val="00907904"/>
    <w:rsid w:val="00BB5B64"/>
    <w:rsid w:val="00CC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FFA"/>
    <w:pPr>
      <w:widowControl/>
    </w:pPr>
  </w:style>
  <w:style w:type="paragraph" w:customStyle="1" w:styleId="Heading">
    <w:name w:val="Heading"/>
    <w:basedOn w:val="Standard"/>
    <w:next w:val="Textbody"/>
    <w:rsid w:val="00CC3F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C3FFA"/>
    <w:pPr>
      <w:spacing w:after="120"/>
    </w:pPr>
  </w:style>
  <w:style w:type="paragraph" w:styleId="Lista">
    <w:name w:val="List"/>
    <w:basedOn w:val="Textbody"/>
    <w:rsid w:val="00CC3FFA"/>
    <w:rPr>
      <w:rFonts w:cs="Lucida Sans"/>
    </w:rPr>
  </w:style>
  <w:style w:type="paragraph" w:styleId="Legenda">
    <w:name w:val="caption"/>
    <w:basedOn w:val="Standard"/>
    <w:rsid w:val="00CC3FF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C3FFA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CC3FFA"/>
    <w:pPr>
      <w:ind w:left="720"/>
    </w:pPr>
  </w:style>
  <w:style w:type="paragraph" w:styleId="Nagwek">
    <w:name w:val="header"/>
    <w:basedOn w:val="Standard"/>
    <w:rsid w:val="00CC3FFA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C3FFA"/>
    <w:pPr>
      <w:suppressLineNumbers/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rsid w:val="00CC3FFA"/>
    <w:pPr>
      <w:suppressLineNumbers/>
      <w:tabs>
        <w:tab w:val="center" w:pos="7002"/>
        <w:tab w:val="right" w:pos="14004"/>
      </w:tabs>
    </w:pPr>
  </w:style>
  <w:style w:type="paragraph" w:customStyle="1" w:styleId="TableContents">
    <w:name w:val="Table Contents"/>
    <w:basedOn w:val="Standard"/>
    <w:rsid w:val="00CC3FFA"/>
    <w:pPr>
      <w:suppressLineNumbers/>
    </w:pPr>
  </w:style>
  <w:style w:type="character" w:customStyle="1" w:styleId="NagwekZnak">
    <w:name w:val="Nagłówek Znak"/>
    <w:basedOn w:val="Domylnaczcionkaakapitu"/>
    <w:rsid w:val="00CC3FFA"/>
  </w:style>
  <w:style w:type="character" w:customStyle="1" w:styleId="StopkaZnak">
    <w:name w:val="Stopka Znak"/>
    <w:basedOn w:val="Domylnaczcionkaakapitu"/>
    <w:rsid w:val="00CC3FFA"/>
  </w:style>
  <w:style w:type="character" w:customStyle="1" w:styleId="ListLabel1">
    <w:name w:val="ListLabel 1"/>
    <w:rsid w:val="00CC3FFA"/>
    <w:rPr>
      <w:rFonts w:cs="Courier New"/>
    </w:rPr>
  </w:style>
  <w:style w:type="character" w:customStyle="1" w:styleId="Internetlink">
    <w:name w:val="Internet link"/>
    <w:rsid w:val="00CC3FFA"/>
    <w:rPr>
      <w:color w:val="000080"/>
      <w:u w:val="single"/>
    </w:rPr>
  </w:style>
  <w:style w:type="numbering" w:customStyle="1" w:styleId="WWNum1">
    <w:name w:val="WWNum1"/>
    <w:basedOn w:val="Bezlisty"/>
    <w:rsid w:val="00CC3FFA"/>
    <w:pPr>
      <w:numPr>
        <w:numId w:val="1"/>
      </w:numPr>
    </w:pPr>
  </w:style>
  <w:style w:type="numbering" w:customStyle="1" w:styleId="WWNum2">
    <w:name w:val="WWNum2"/>
    <w:basedOn w:val="Bezlisty"/>
    <w:rsid w:val="00CC3FF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1774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Kasia</cp:lastModifiedBy>
  <cp:revision>2</cp:revision>
  <dcterms:created xsi:type="dcterms:W3CDTF">2020-09-14T16:57:00Z</dcterms:created>
  <dcterms:modified xsi:type="dcterms:W3CDTF">2020-09-14T16:57:00Z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