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33" w:rsidRDefault="00E96633" w:rsidP="00250B22">
      <w:pPr>
        <w:pStyle w:val="007PODSTAWAtytuldouporzadkowaniatakjakitewyzej"/>
        <w:spacing w:after="0" w:line="240" w:lineRule="auto"/>
        <w:textAlignment w:val="center"/>
        <w:rPr>
          <w:rFonts w:ascii="Times New Roman" w:hAnsi="Times New Roman" w:cs="Times New Roman"/>
          <w:color w:val="auto"/>
          <w:lang w:eastAsia="en-US"/>
        </w:rPr>
      </w:pPr>
      <w:r w:rsidRPr="00A6493D">
        <w:rPr>
          <w:rFonts w:ascii="Times New Roman" w:hAnsi="Times New Roman" w:cs="Times New Roman"/>
          <w:color w:val="auto"/>
          <w:lang w:eastAsia="en-US"/>
        </w:rPr>
        <w:t>Wymagania edukacyjne z historii.</w:t>
      </w:r>
      <w:bookmarkStart w:id="0" w:name="_GoBack"/>
      <w:bookmarkEnd w:id="0"/>
      <w:r w:rsidRPr="00A6493D">
        <w:rPr>
          <w:rFonts w:ascii="Times New Roman" w:hAnsi="Times New Roman" w:cs="Times New Roman"/>
          <w:color w:val="auto"/>
          <w:lang w:eastAsia="en-US"/>
        </w:rPr>
        <w:t xml:space="preserve"> </w:t>
      </w:r>
    </w:p>
    <w:p w:rsidR="00E96633" w:rsidRPr="00A6493D" w:rsidRDefault="00E96633" w:rsidP="00250B22">
      <w:pPr>
        <w:pStyle w:val="007PODSTAWAtytuldouporzadkowaniatakjakitewyzej"/>
        <w:spacing w:after="0" w:line="240" w:lineRule="auto"/>
        <w:textAlignment w:val="center"/>
        <w:rPr>
          <w:rFonts w:ascii="Times New Roman" w:hAnsi="Times New Roman" w:cs="Times New Roman"/>
          <w:color w:val="auto"/>
          <w:lang w:eastAsia="en-US"/>
        </w:rPr>
      </w:pPr>
      <w:r w:rsidRPr="00A6493D">
        <w:rPr>
          <w:rFonts w:ascii="Times New Roman" w:hAnsi="Times New Roman" w:cs="Times New Roman"/>
          <w:color w:val="auto"/>
          <w:lang w:eastAsia="en-US"/>
        </w:rPr>
        <w:t>KLASA 4</w:t>
      </w:r>
      <w:r>
        <w:rPr>
          <w:rFonts w:ascii="Times New Roman" w:hAnsi="Times New Roman" w:cs="Times New Roman"/>
          <w:color w:val="auto"/>
          <w:lang w:eastAsia="en-US"/>
        </w:rPr>
        <w:t xml:space="preserve">   2018/2019</w:t>
      </w:r>
    </w:p>
    <w:p w:rsidR="00E96633" w:rsidRPr="00A6493D" w:rsidRDefault="00E96633" w:rsidP="00250B22">
      <w:pPr>
        <w:pStyle w:val="007PODSTAWAtytuldouporzadkowaniatakjakitewyzej"/>
        <w:spacing w:after="0" w:line="240" w:lineRule="auto"/>
        <w:textAlignment w:val="center"/>
        <w:rPr>
          <w:rFonts w:ascii="Times New Roman" w:hAnsi="Times New Roman" w:cs="Times New Roman"/>
          <w:color w:val="auto"/>
          <w:sz w:val="44"/>
          <w:lang w:eastAsia="en-US"/>
        </w:rPr>
      </w:pPr>
    </w:p>
    <w:tbl>
      <w:tblPr>
        <w:tblW w:w="14317" w:type="dxa"/>
        <w:tblInd w:w="-510" w:type="dxa"/>
        <w:tblLayout w:type="fixed"/>
        <w:tblCellMar>
          <w:top w:w="57" w:type="dxa"/>
          <w:left w:w="57" w:type="dxa"/>
          <w:bottom w:w="28" w:type="dxa"/>
          <w:right w:w="57" w:type="dxa"/>
        </w:tblCellMar>
        <w:tblLook w:val="0000"/>
      </w:tblPr>
      <w:tblGrid>
        <w:gridCol w:w="2045"/>
        <w:gridCol w:w="2045"/>
        <w:gridCol w:w="2045"/>
        <w:gridCol w:w="2046"/>
        <w:gridCol w:w="2045"/>
        <w:gridCol w:w="2045"/>
        <w:gridCol w:w="2046"/>
      </w:tblGrid>
      <w:tr w:rsidR="00E96633" w:rsidRPr="00A6493D" w:rsidTr="00A6493D">
        <w:trPr>
          <w:trHeight w:val="60"/>
          <w:tblHeader/>
        </w:trPr>
        <w:tc>
          <w:tcPr>
            <w:tcW w:w="2045" w:type="dxa"/>
            <w:tcBorders>
              <w:top w:val="single" w:sz="4" w:space="0" w:color="FFFFFF"/>
              <w:left w:val="single" w:sz="4" w:space="0" w:color="FFFFFF"/>
              <w:bottom w:val="single" w:sz="6" w:space="0" w:color="auto"/>
              <w:right w:val="single" w:sz="4" w:space="0" w:color="FFFFFF"/>
            </w:tcBorders>
            <w:shd w:val="clear" w:color="auto" w:fill="E6E6E6"/>
            <w:tcMar>
              <w:top w:w="85" w:type="dxa"/>
              <w:left w:w="57" w:type="dxa"/>
              <w:bottom w:w="113" w:type="dxa"/>
              <w:right w:w="57" w:type="dxa"/>
            </w:tcMar>
            <w:vAlign w:val="center"/>
          </w:tcPr>
          <w:p w:rsidR="00E96633" w:rsidRPr="00A6493D" w:rsidRDefault="00E96633" w:rsidP="00C31905">
            <w:pPr>
              <w:pStyle w:val="tabelaglowkaWzorparagraphwzortabele"/>
              <w:spacing w:line="240" w:lineRule="auto"/>
              <w:rPr>
                <w:rFonts w:ascii="Times New Roman" w:hAnsi="Times New Roman" w:cs="Times New Roman"/>
                <w:b w:val="0"/>
                <w:bCs w:val="0"/>
                <w:color w:val="auto"/>
              </w:rPr>
            </w:pPr>
            <w:r w:rsidRPr="00A6493D">
              <w:rPr>
                <w:rFonts w:ascii="Times New Roman" w:hAnsi="Times New Roman" w:cs="Times New Roman"/>
                <w:b w:val="0"/>
                <w:bCs w:val="0"/>
                <w:color w:val="auto"/>
              </w:rPr>
              <w:t>Temat lekcji</w:t>
            </w:r>
          </w:p>
          <w:p w:rsidR="00E96633" w:rsidRPr="00A6493D" w:rsidRDefault="00E96633" w:rsidP="00C31905">
            <w:pPr>
              <w:pStyle w:val="tabelaglowkaWzorparagraphwzortabele"/>
              <w:spacing w:line="240" w:lineRule="auto"/>
              <w:rPr>
                <w:rFonts w:ascii="Times New Roman" w:hAnsi="Times New Roman" w:cs="Times New Roman"/>
                <w:b w:val="0"/>
                <w:bCs w:val="0"/>
                <w:color w:val="auto"/>
              </w:rPr>
            </w:pPr>
            <w:r w:rsidRPr="00A6493D">
              <w:rPr>
                <w:rFonts w:ascii="Times New Roman" w:hAnsi="Times New Roman" w:cs="Times New Roman"/>
                <w:b w:val="0"/>
                <w:bCs w:val="0"/>
                <w:color w:val="auto"/>
              </w:rPr>
              <w:t>Ilość godzin</w:t>
            </w:r>
          </w:p>
        </w:tc>
        <w:tc>
          <w:tcPr>
            <w:tcW w:w="2045" w:type="dxa"/>
            <w:tcBorders>
              <w:top w:val="single" w:sz="4" w:space="0" w:color="FFFFFF"/>
              <w:left w:val="single" w:sz="4" w:space="0" w:color="FFFFFF"/>
              <w:bottom w:val="single" w:sz="6" w:space="0" w:color="auto"/>
              <w:right w:val="single" w:sz="4" w:space="0" w:color="FFFFFF"/>
            </w:tcBorders>
            <w:shd w:val="clear" w:color="auto" w:fill="E6E6E6"/>
            <w:tcMar>
              <w:top w:w="85" w:type="dxa"/>
              <w:left w:w="57" w:type="dxa"/>
              <w:bottom w:w="113" w:type="dxa"/>
              <w:right w:w="57" w:type="dxa"/>
            </w:tcMar>
            <w:vAlign w:val="center"/>
          </w:tcPr>
          <w:p w:rsidR="00E96633" w:rsidRPr="00A6493D" w:rsidRDefault="00E96633" w:rsidP="00C31905">
            <w:pPr>
              <w:pStyle w:val="tabelaglowkaWzorparagraphwzortabele"/>
              <w:spacing w:line="240" w:lineRule="auto"/>
              <w:rPr>
                <w:rFonts w:ascii="Times New Roman" w:hAnsi="Times New Roman" w:cs="Times New Roman"/>
                <w:b w:val="0"/>
                <w:bCs w:val="0"/>
                <w:color w:val="auto"/>
              </w:rPr>
            </w:pPr>
            <w:r w:rsidRPr="00A6493D">
              <w:rPr>
                <w:rFonts w:ascii="Times New Roman" w:hAnsi="Times New Roman" w:cs="Times New Roman"/>
                <w:b w:val="0"/>
                <w:bCs w:val="0"/>
                <w:color w:val="auto"/>
              </w:rPr>
              <w:t>Ocena dopuszczająca</w:t>
            </w:r>
          </w:p>
        </w:tc>
        <w:tc>
          <w:tcPr>
            <w:tcW w:w="2045" w:type="dxa"/>
            <w:tcBorders>
              <w:top w:val="single" w:sz="4" w:space="0" w:color="FFFFFF"/>
              <w:left w:val="single" w:sz="4" w:space="0" w:color="FFFFFF"/>
              <w:bottom w:val="single" w:sz="6" w:space="0" w:color="auto"/>
              <w:right w:val="single" w:sz="4" w:space="0" w:color="FFFFFF"/>
            </w:tcBorders>
            <w:shd w:val="clear" w:color="auto" w:fill="E6E6E6"/>
            <w:tcMar>
              <w:top w:w="85" w:type="dxa"/>
              <w:left w:w="57" w:type="dxa"/>
              <w:bottom w:w="113" w:type="dxa"/>
              <w:right w:w="57" w:type="dxa"/>
            </w:tcMar>
            <w:vAlign w:val="center"/>
          </w:tcPr>
          <w:p w:rsidR="00E96633" w:rsidRPr="00A6493D" w:rsidRDefault="00E96633" w:rsidP="00C31905">
            <w:pPr>
              <w:pStyle w:val="tabelaglowkaWzorparagraphwzortabele"/>
              <w:spacing w:line="240" w:lineRule="auto"/>
              <w:rPr>
                <w:rFonts w:ascii="Times New Roman" w:hAnsi="Times New Roman" w:cs="Times New Roman"/>
                <w:b w:val="0"/>
                <w:bCs w:val="0"/>
                <w:color w:val="auto"/>
              </w:rPr>
            </w:pPr>
            <w:r w:rsidRPr="00A6493D">
              <w:rPr>
                <w:rFonts w:ascii="Times New Roman" w:hAnsi="Times New Roman" w:cs="Times New Roman"/>
                <w:b w:val="0"/>
                <w:bCs w:val="0"/>
                <w:color w:val="auto"/>
              </w:rPr>
              <w:t>Ocena dostateczna</w:t>
            </w:r>
          </w:p>
        </w:tc>
        <w:tc>
          <w:tcPr>
            <w:tcW w:w="2046" w:type="dxa"/>
            <w:tcBorders>
              <w:top w:val="single" w:sz="4" w:space="0" w:color="FFFFFF"/>
              <w:left w:val="single" w:sz="4" w:space="0" w:color="FFFFFF"/>
              <w:bottom w:val="single" w:sz="6" w:space="0" w:color="auto"/>
              <w:right w:val="single" w:sz="4" w:space="0" w:color="FFFFFF"/>
            </w:tcBorders>
            <w:shd w:val="clear" w:color="auto" w:fill="E6E6E6"/>
            <w:tcMar>
              <w:top w:w="85" w:type="dxa"/>
              <w:left w:w="57" w:type="dxa"/>
              <w:bottom w:w="113" w:type="dxa"/>
              <w:right w:w="57" w:type="dxa"/>
            </w:tcMar>
            <w:vAlign w:val="center"/>
          </w:tcPr>
          <w:p w:rsidR="00E96633" w:rsidRPr="00A6493D" w:rsidRDefault="00E96633" w:rsidP="00C31905">
            <w:pPr>
              <w:pStyle w:val="tabelaglowkaWzorparagraphwzortabele"/>
              <w:spacing w:line="240" w:lineRule="auto"/>
              <w:rPr>
                <w:rFonts w:ascii="Times New Roman" w:hAnsi="Times New Roman" w:cs="Times New Roman"/>
                <w:b w:val="0"/>
                <w:bCs w:val="0"/>
                <w:color w:val="auto"/>
              </w:rPr>
            </w:pPr>
            <w:r w:rsidRPr="00A6493D">
              <w:rPr>
                <w:rFonts w:ascii="Times New Roman" w:hAnsi="Times New Roman" w:cs="Times New Roman"/>
                <w:b w:val="0"/>
                <w:bCs w:val="0"/>
                <w:color w:val="auto"/>
              </w:rPr>
              <w:t>Ocena dobra</w:t>
            </w:r>
          </w:p>
        </w:tc>
        <w:tc>
          <w:tcPr>
            <w:tcW w:w="2045" w:type="dxa"/>
            <w:tcBorders>
              <w:top w:val="single" w:sz="4" w:space="0" w:color="FFFFFF"/>
              <w:left w:val="single" w:sz="4" w:space="0" w:color="FFFFFF"/>
              <w:bottom w:val="single" w:sz="6" w:space="0" w:color="auto"/>
              <w:right w:val="single" w:sz="4" w:space="0" w:color="FFFFFF"/>
            </w:tcBorders>
            <w:shd w:val="clear" w:color="auto" w:fill="E6E6E6"/>
            <w:tcMar>
              <w:top w:w="85" w:type="dxa"/>
              <w:left w:w="57" w:type="dxa"/>
              <w:bottom w:w="113" w:type="dxa"/>
              <w:right w:w="57" w:type="dxa"/>
            </w:tcMar>
            <w:vAlign w:val="center"/>
          </w:tcPr>
          <w:p w:rsidR="00E96633" w:rsidRPr="00A6493D" w:rsidRDefault="00E96633" w:rsidP="00C31905">
            <w:pPr>
              <w:pStyle w:val="tabelaglowkaWzorparagraphwzortabele"/>
              <w:spacing w:line="240" w:lineRule="auto"/>
              <w:rPr>
                <w:rFonts w:ascii="Times New Roman" w:hAnsi="Times New Roman" w:cs="Times New Roman"/>
                <w:b w:val="0"/>
                <w:bCs w:val="0"/>
                <w:color w:val="auto"/>
              </w:rPr>
            </w:pPr>
            <w:r w:rsidRPr="00A6493D">
              <w:rPr>
                <w:rFonts w:ascii="Times New Roman" w:hAnsi="Times New Roman" w:cs="Times New Roman"/>
                <w:b w:val="0"/>
                <w:bCs w:val="0"/>
                <w:color w:val="auto"/>
              </w:rPr>
              <w:t>Ocena bardzo dobra</w:t>
            </w:r>
          </w:p>
        </w:tc>
        <w:tc>
          <w:tcPr>
            <w:tcW w:w="2045" w:type="dxa"/>
            <w:tcBorders>
              <w:top w:val="single" w:sz="4" w:space="0" w:color="FFFFFF"/>
              <w:left w:val="single" w:sz="4" w:space="0" w:color="FFFFFF"/>
              <w:bottom w:val="single" w:sz="6" w:space="0" w:color="auto"/>
              <w:right w:val="single" w:sz="4" w:space="0" w:color="FFFFFF"/>
            </w:tcBorders>
            <w:shd w:val="clear" w:color="auto" w:fill="E6E6E6"/>
            <w:vAlign w:val="center"/>
          </w:tcPr>
          <w:p w:rsidR="00E96633" w:rsidRPr="00A6493D" w:rsidRDefault="00E96633" w:rsidP="00C31905">
            <w:pPr>
              <w:pStyle w:val="tabelaglowkaWzorparagraphwzortabele"/>
              <w:spacing w:line="240" w:lineRule="auto"/>
              <w:rPr>
                <w:rFonts w:ascii="Times New Roman" w:hAnsi="Times New Roman" w:cs="Times New Roman"/>
                <w:b w:val="0"/>
                <w:bCs w:val="0"/>
                <w:color w:val="auto"/>
              </w:rPr>
            </w:pPr>
            <w:r w:rsidRPr="00A6493D">
              <w:rPr>
                <w:rFonts w:ascii="Times New Roman" w:hAnsi="Times New Roman" w:cs="Times New Roman"/>
                <w:b w:val="0"/>
                <w:bCs w:val="0"/>
                <w:color w:val="auto"/>
              </w:rPr>
              <w:t>Ocena celująca</w:t>
            </w:r>
          </w:p>
        </w:tc>
        <w:tc>
          <w:tcPr>
            <w:tcW w:w="2046" w:type="dxa"/>
            <w:tcBorders>
              <w:top w:val="single" w:sz="4" w:space="0" w:color="FFFFFF"/>
              <w:left w:val="single" w:sz="4" w:space="0" w:color="FFFFFF"/>
              <w:bottom w:val="single" w:sz="6" w:space="0" w:color="auto"/>
              <w:right w:val="single" w:sz="4" w:space="0" w:color="FFFFFF"/>
            </w:tcBorders>
            <w:shd w:val="clear" w:color="auto" w:fill="E6E6E6"/>
            <w:tcMar>
              <w:top w:w="85" w:type="dxa"/>
              <w:left w:w="57" w:type="dxa"/>
              <w:bottom w:w="113" w:type="dxa"/>
              <w:right w:w="57" w:type="dxa"/>
            </w:tcMar>
            <w:vAlign w:val="center"/>
          </w:tcPr>
          <w:p w:rsidR="00E96633" w:rsidRPr="00A6493D" w:rsidRDefault="00E96633" w:rsidP="00C31905">
            <w:pPr>
              <w:pStyle w:val="tabelaglowkaWzorparagraphwzortabele"/>
              <w:spacing w:line="240" w:lineRule="auto"/>
              <w:rPr>
                <w:rFonts w:ascii="Times New Roman" w:hAnsi="Times New Roman" w:cs="Times New Roman"/>
                <w:b w:val="0"/>
                <w:bCs w:val="0"/>
                <w:color w:val="auto"/>
                <w:vertAlign w:val="superscript"/>
              </w:rPr>
            </w:pPr>
            <w:r w:rsidRPr="00A6493D">
              <w:rPr>
                <w:rFonts w:ascii="Times New Roman" w:hAnsi="Times New Roman" w:cs="Times New Roman"/>
                <w:b w:val="0"/>
                <w:bCs w:val="0"/>
                <w:color w:val="auto"/>
              </w:rPr>
              <w:t>Podstawa programowa</w:t>
            </w:r>
            <w:r w:rsidRPr="00A6493D">
              <w:rPr>
                <w:rFonts w:ascii="Times New Roman" w:hAnsi="Times New Roman" w:cs="Times New Roman"/>
                <w:b w:val="0"/>
                <w:bCs w:val="0"/>
                <w:color w:val="auto"/>
                <w:vertAlign w:val="superscript"/>
              </w:rPr>
              <w:t>2</w:t>
            </w:r>
          </w:p>
        </w:tc>
      </w:tr>
      <w:tr w:rsidR="00E96633" w:rsidRPr="00A6493D" w:rsidTr="00A6493D">
        <w:trPr>
          <w:trHeight w:val="1682"/>
        </w:trPr>
        <w:tc>
          <w:tcPr>
            <w:tcW w:w="2045" w:type="dxa"/>
            <w:tcBorders>
              <w:top w:val="single" w:sz="6" w:space="0" w:color="auto"/>
              <w:left w:val="single" w:sz="4" w:space="0" w:color="000000"/>
              <w:bottom w:val="single" w:sz="4" w:space="0" w:color="auto"/>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Style w:val="AgendPlBoldCondensedwtabelachWzorcharacter"/>
                <w:rFonts w:ascii="Times New Roman" w:hAnsi="Times New Roman" w:cs="Times New Roman"/>
                <w:bCs/>
                <w:color w:val="auto"/>
              </w:rPr>
              <w:t>Historia… Co to takiego?</w:t>
            </w:r>
            <w:r w:rsidRPr="00A6493D">
              <w:rPr>
                <w:rFonts w:ascii="Times New Roman" w:hAnsi="Times New Roman" w:cs="Times New Roman"/>
                <w:color w:val="auto"/>
              </w:rPr>
              <w:t xml:space="preserve"> </w:t>
            </w:r>
          </w:p>
          <w:p w:rsidR="00E96633" w:rsidRPr="00A6493D" w:rsidRDefault="00E96633" w:rsidP="00C31905">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1h</w:t>
            </w:r>
          </w:p>
          <w:p w:rsidR="00E96633" w:rsidRPr="00A6493D" w:rsidRDefault="00E96633" w:rsidP="00C31905">
            <w:pPr>
              <w:pStyle w:val="100tabelatekstzwyklyWzorparagraphwzortabele"/>
              <w:spacing w:line="240" w:lineRule="auto"/>
              <w:rPr>
                <w:rFonts w:ascii="Times New Roman" w:hAnsi="Times New Roman" w:cs="Times New Roman"/>
                <w:b/>
                <w:color w:val="auto"/>
              </w:rPr>
            </w:pPr>
            <w:r w:rsidRPr="00A6493D">
              <w:rPr>
                <w:rStyle w:val="AgendPlBoldCondensedwtabelachWzorcharacter"/>
                <w:rFonts w:ascii="Times New Roman" w:hAnsi="Times New Roman" w:cs="Times New Roman"/>
                <w:b w:val="0"/>
                <w:bCs/>
                <w:color w:val="auto"/>
              </w:rPr>
              <w:t>Zagadnienia:</w:t>
            </w:r>
          </w:p>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xml:space="preserve">• historia jako dzieje, </w:t>
            </w:r>
          </w:p>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xml:space="preserve">• praca historyka, </w:t>
            </w:r>
          </w:p>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epoki w dziejach człowieka.</w:t>
            </w:r>
          </w:p>
        </w:tc>
        <w:tc>
          <w:tcPr>
            <w:tcW w:w="2045" w:type="dxa"/>
            <w:tcBorders>
              <w:top w:val="single" w:sz="6" w:space="0" w:color="auto"/>
              <w:left w:val="single" w:sz="4" w:space="0" w:color="000000"/>
              <w:bottom w:val="single" w:sz="4" w:space="0" w:color="auto"/>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co to jest historia i czym zajmuje się historyk.</w:t>
            </w:r>
          </w:p>
        </w:tc>
        <w:tc>
          <w:tcPr>
            <w:tcW w:w="2045" w:type="dxa"/>
            <w:tcBorders>
              <w:top w:val="single" w:sz="6" w:space="0" w:color="auto"/>
              <w:left w:val="single" w:sz="4" w:space="0" w:color="000000"/>
              <w:bottom w:val="single" w:sz="4" w:space="0" w:color="auto"/>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wymienia w kolejności chronologicznej epoki w dziejach człowieka.</w:t>
            </w:r>
          </w:p>
        </w:tc>
        <w:tc>
          <w:tcPr>
            <w:tcW w:w="2046" w:type="dxa"/>
            <w:tcBorders>
              <w:top w:val="single" w:sz="6" w:space="0" w:color="auto"/>
              <w:left w:val="single" w:sz="4" w:space="0" w:color="000000"/>
              <w:bottom w:val="single" w:sz="4" w:space="0" w:color="auto"/>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wyjaśnia, po co uczy się historii.</w:t>
            </w:r>
          </w:p>
        </w:tc>
        <w:tc>
          <w:tcPr>
            <w:tcW w:w="2045" w:type="dxa"/>
            <w:tcBorders>
              <w:top w:val="single" w:sz="6" w:space="0" w:color="auto"/>
              <w:left w:val="single" w:sz="4" w:space="0" w:color="000000"/>
              <w:bottom w:val="single" w:sz="4" w:space="0" w:color="auto"/>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xml:space="preserve">Uczeń rozumie wpływ wydarzeń historycznych na teraźniejszość oraz </w:t>
            </w:r>
            <w:r w:rsidRPr="00A6493D">
              <w:rPr>
                <w:rFonts w:ascii="Times New Roman" w:hAnsi="Times New Roman" w:cs="Times New Roman"/>
                <w:color w:val="auto"/>
                <w:spacing w:val="-2"/>
              </w:rPr>
              <w:t>wpływ współczesnych zdarzeń, także z własnego życia, na kształtowanie się przyszłej historii.</w:t>
            </w:r>
          </w:p>
        </w:tc>
        <w:tc>
          <w:tcPr>
            <w:tcW w:w="2045" w:type="dxa"/>
            <w:tcBorders>
              <w:top w:val="single" w:sz="6" w:space="0" w:color="auto"/>
              <w:left w:val="single" w:sz="4" w:space="0" w:color="000000"/>
              <w:bottom w:val="single" w:sz="4" w:space="0" w:color="auto"/>
              <w:right w:val="single" w:sz="4" w:space="0" w:color="000000"/>
            </w:tcBorders>
          </w:tcPr>
          <w:p w:rsidR="00E96633" w:rsidRPr="00A6493D" w:rsidRDefault="00E96633" w:rsidP="00C31905">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wskazuje przykładowe wydarzenie historyczne oraz jego przyczyny i skutki.</w:t>
            </w:r>
          </w:p>
        </w:tc>
        <w:tc>
          <w:tcPr>
            <w:tcW w:w="2046" w:type="dxa"/>
            <w:tcBorders>
              <w:top w:val="single" w:sz="6" w:space="0" w:color="auto"/>
              <w:left w:val="single" w:sz="4" w:space="0" w:color="000000"/>
              <w:bottom w:val="single" w:sz="4" w:space="0" w:color="auto"/>
              <w:right w:val="single" w:sz="6" w:space="0" w:color="auto"/>
            </w:tcBorders>
            <w:tcMar>
              <w:top w:w="79" w:type="dxa"/>
              <w:left w:w="79" w:type="dxa"/>
              <w:bottom w:w="79" w:type="dxa"/>
              <w:right w:w="79" w:type="dxa"/>
            </w:tcMar>
          </w:tcPr>
          <w:p w:rsidR="00E96633" w:rsidRPr="00A6493D" w:rsidRDefault="00E96633" w:rsidP="00C31905">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III. Refleksja nad historią jako nauką. Uczeń:</w:t>
            </w:r>
          </w:p>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1) wyjaśnia, na czym polega praca historyka.</w:t>
            </w:r>
          </w:p>
        </w:tc>
      </w:tr>
      <w:tr w:rsidR="00E96633" w:rsidRPr="00A6493D" w:rsidTr="002E6F36">
        <w:trPr>
          <w:trHeight w:val="1682"/>
        </w:trPr>
        <w:tc>
          <w:tcPr>
            <w:tcW w:w="2045" w:type="dxa"/>
            <w:tcBorders>
              <w:top w:val="single" w:sz="4" w:space="0" w:color="auto"/>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Poznaj to, co nieznane</w:t>
            </w:r>
            <w:r w:rsidRPr="00A6493D">
              <w:rPr>
                <w:rStyle w:val="AgendPlBoldCondensedwtabelachWzorcharacter"/>
                <w:rFonts w:ascii="Times New Roman" w:hAnsi="Times New Roman" w:cs="Times New Roman"/>
                <w:bCs/>
                <w:color w:val="auto"/>
                <w:vertAlign w:val="superscript"/>
              </w:rPr>
              <w:t>3</w:t>
            </w:r>
            <w:r w:rsidRPr="00A6493D">
              <w:rPr>
                <w:rStyle w:val="AgendPlBoldCondensedwtabelachWzorcharacter"/>
                <w:rFonts w:ascii="Times New Roman" w:hAnsi="Times New Roman" w:cs="Times New Roman"/>
                <w:bCs/>
                <w:color w:val="auto"/>
              </w:rPr>
              <w:t>.</w:t>
            </w:r>
          </w:p>
          <w:p w:rsidR="00E96633" w:rsidRPr="00A6493D" w:rsidRDefault="00E96633" w:rsidP="00C31905">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Archeologia</w:t>
            </w:r>
          </w:p>
        </w:tc>
        <w:tc>
          <w:tcPr>
            <w:tcW w:w="2045" w:type="dxa"/>
            <w:tcBorders>
              <w:top w:val="single" w:sz="4" w:space="0" w:color="auto"/>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czym zajmuje się archeolog.</w:t>
            </w:r>
          </w:p>
        </w:tc>
        <w:tc>
          <w:tcPr>
            <w:tcW w:w="2045" w:type="dxa"/>
            <w:tcBorders>
              <w:top w:val="single" w:sz="4" w:space="0" w:color="auto"/>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jakimi narzędziami i technikami posługuje się archeolog.</w:t>
            </w:r>
          </w:p>
        </w:tc>
        <w:tc>
          <w:tcPr>
            <w:tcW w:w="2046" w:type="dxa"/>
            <w:tcBorders>
              <w:top w:val="single" w:sz="4" w:space="0" w:color="auto"/>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FA7CEB">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wymienia przykłady znalezisk archeologicznych i ocenia ich przydatność dla poznawania przeszłości.</w:t>
            </w:r>
          </w:p>
        </w:tc>
        <w:tc>
          <w:tcPr>
            <w:tcW w:w="2045" w:type="dxa"/>
            <w:tcBorders>
              <w:top w:val="single" w:sz="4" w:space="0" w:color="auto"/>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C31905">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rozumie znaczenie pracy archeologa dla poznawania przeszłości.</w:t>
            </w:r>
          </w:p>
        </w:tc>
        <w:tc>
          <w:tcPr>
            <w:tcW w:w="2045" w:type="dxa"/>
            <w:tcBorders>
              <w:top w:val="single" w:sz="4" w:space="0" w:color="auto"/>
              <w:left w:val="single" w:sz="4" w:space="0" w:color="000000"/>
              <w:bottom w:val="single" w:sz="4" w:space="0" w:color="000000"/>
              <w:right w:val="single" w:sz="4" w:space="0" w:color="000000"/>
            </w:tcBorders>
          </w:tcPr>
          <w:p w:rsidR="00E96633" w:rsidRPr="00A6493D" w:rsidRDefault="00E96633" w:rsidP="00FA7CEB">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dokładnie omawia elementy stanowiska archeologicznego.</w:t>
            </w:r>
          </w:p>
        </w:tc>
        <w:tc>
          <w:tcPr>
            <w:tcW w:w="2046" w:type="dxa"/>
            <w:tcBorders>
              <w:top w:val="single" w:sz="4" w:space="0" w:color="auto"/>
              <w:left w:val="single" w:sz="4" w:space="0" w:color="000000"/>
              <w:bottom w:val="single" w:sz="4" w:space="0" w:color="000000"/>
              <w:right w:val="single" w:sz="6" w:space="0" w:color="auto"/>
            </w:tcBorders>
            <w:tcMar>
              <w:top w:w="79" w:type="dxa"/>
              <w:left w:w="79" w:type="dxa"/>
              <w:bottom w:w="79" w:type="dxa"/>
              <w:right w:w="79" w:type="dxa"/>
            </w:tcMar>
          </w:tcPr>
          <w:p w:rsidR="00E96633" w:rsidRPr="00A6493D" w:rsidRDefault="00E96633" w:rsidP="00C31905">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Zagadnienia spoza podstawy programowej.</w:t>
            </w:r>
          </w:p>
        </w:tc>
      </w:tr>
    </w:tbl>
    <w:p w:rsidR="00E96633" w:rsidRPr="00A6493D" w:rsidRDefault="00E96633" w:rsidP="00EF0180">
      <w:pPr>
        <w:ind w:left="142"/>
        <w:rPr>
          <w:rFonts w:ascii="Times New Roman" w:hAnsi="Times New Roman"/>
        </w:rPr>
      </w:pPr>
    </w:p>
    <w:p w:rsidR="00E96633" w:rsidRPr="00A6493D" w:rsidRDefault="00E96633" w:rsidP="00EF0180">
      <w:pPr>
        <w:ind w:left="142"/>
        <w:rPr>
          <w:rFonts w:ascii="Times New Roman" w:hAnsi="Times New Roman"/>
        </w:rPr>
      </w:pPr>
    </w:p>
    <w:p w:rsidR="00E96633" w:rsidRPr="00A6493D" w:rsidRDefault="00E96633" w:rsidP="00EF0180">
      <w:pPr>
        <w:ind w:left="142"/>
        <w:rPr>
          <w:rFonts w:ascii="Times New Roman" w:hAnsi="Times New Roman"/>
        </w:rPr>
      </w:pPr>
    </w:p>
    <w:p w:rsidR="00E96633" w:rsidRPr="00A6493D" w:rsidRDefault="00E96633" w:rsidP="00EF0180">
      <w:pPr>
        <w:ind w:left="142"/>
        <w:rPr>
          <w:rFonts w:ascii="Times New Roman" w:hAnsi="Times New Roman"/>
        </w:rPr>
      </w:pPr>
    </w:p>
    <w:p w:rsidR="00E96633" w:rsidRPr="00A6493D" w:rsidRDefault="00E96633" w:rsidP="00EF0180">
      <w:pPr>
        <w:ind w:left="142"/>
        <w:rPr>
          <w:rFonts w:ascii="Times New Roman" w:hAnsi="Times New Roman"/>
        </w:rPr>
      </w:pPr>
    </w:p>
    <w:p w:rsidR="00E96633" w:rsidRPr="00A6493D" w:rsidRDefault="00E96633" w:rsidP="00EF0180">
      <w:pPr>
        <w:ind w:left="142"/>
        <w:rPr>
          <w:rFonts w:ascii="Times New Roman" w:hAnsi="Times New Roman"/>
        </w:rPr>
      </w:pPr>
    </w:p>
    <w:tbl>
      <w:tblPr>
        <w:tblW w:w="14339" w:type="dxa"/>
        <w:tblInd w:w="-532" w:type="dxa"/>
        <w:tblLayout w:type="fixed"/>
        <w:tblCellMar>
          <w:top w:w="57" w:type="dxa"/>
          <w:left w:w="57" w:type="dxa"/>
          <w:bottom w:w="28" w:type="dxa"/>
          <w:right w:w="57" w:type="dxa"/>
        </w:tblCellMar>
        <w:tblLook w:val="0000"/>
      </w:tblPr>
      <w:tblGrid>
        <w:gridCol w:w="22"/>
        <w:gridCol w:w="2023"/>
        <w:gridCol w:w="22"/>
        <w:gridCol w:w="2023"/>
        <w:gridCol w:w="22"/>
        <w:gridCol w:w="2023"/>
        <w:gridCol w:w="22"/>
        <w:gridCol w:w="2024"/>
        <w:gridCol w:w="22"/>
        <w:gridCol w:w="2023"/>
        <w:gridCol w:w="22"/>
        <w:gridCol w:w="2023"/>
        <w:gridCol w:w="22"/>
        <w:gridCol w:w="2024"/>
        <w:gridCol w:w="22"/>
      </w:tblGrid>
      <w:tr w:rsidR="00E96633" w:rsidRPr="00A6493D" w:rsidTr="002E6F36">
        <w:trPr>
          <w:gridBefore w:val="1"/>
          <w:wBefore w:w="22" w:type="dxa"/>
          <w:cantSplit/>
          <w:trHeight w:val="60"/>
          <w:tblHeader/>
        </w:trPr>
        <w:tc>
          <w:tcPr>
            <w:tcW w:w="2045" w:type="dxa"/>
            <w:gridSpan w:val="2"/>
            <w:tcBorders>
              <w:top w:val="single" w:sz="4" w:space="0" w:color="FFFFFF"/>
              <w:left w:val="single" w:sz="4" w:space="0" w:color="FFFFFF"/>
              <w:bottom w:val="single" w:sz="4" w:space="0" w:color="FFFFFF"/>
              <w:right w:val="single" w:sz="4" w:space="0" w:color="FFFFFF"/>
            </w:tcBorders>
            <w:shd w:val="solid" w:color="F7931D" w:fill="auto"/>
            <w:tcMar>
              <w:top w:w="85" w:type="dxa"/>
              <w:left w:w="57" w:type="dxa"/>
              <w:bottom w:w="113" w:type="dxa"/>
              <w:right w:w="57" w:type="dxa"/>
            </w:tcMar>
            <w:vAlign w:val="center"/>
          </w:tcPr>
          <w:p w:rsidR="00E96633" w:rsidRPr="00A6493D" w:rsidRDefault="00E96633" w:rsidP="008F0127">
            <w:pPr>
              <w:pStyle w:val="tabelaglowkaWzorparagraphwzortabele"/>
              <w:spacing w:line="240" w:lineRule="auto"/>
              <w:rPr>
                <w:rFonts w:ascii="Times New Roman" w:hAnsi="Times New Roman" w:cs="Times New Roman"/>
                <w:color w:val="auto"/>
              </w:rPr>
            </w:pPr>
            <w:r w:rsidRPr="00A6493D">
              <w:rPr>
                <w:rFonts w:ascii="Times New Roman" w:hAnsi="Times New Roman" w:cs="Times New Roman"/>
                <w:color w:val="auto"/>
              </w:rPr>
              <w:t>Temat lekcji</w:t>
            </w:r>
          </w:p>
        </w:tc>
        <w:tc>
          <w:tcPr>
            <w:tcW w:w="2045" w:type="dxa"/>
            <w:gridSpan w:val="2"/>
            <w:tcBorders>
              <w:top w:val="single" w:sz="4" w:space="0" w:color="FFFFFF"/>
              <w:left w:val="single" w:sz="4" w:space="0" w:color="FFFFFF"/>
              <w:bottom w:val="single" w:sz="4" w:space="0" w:color="FFFFFF"/>
              <w:right w:val="single" w:sz="4" w:space="0" w:color="FFFFFF"/>
            </w:tcBorders>
            <w:shd w:val="solid" w:color="F7931D" w:fill="auto"/>
            <w:tcMar>
              <w:top w:w="85" w:type="dxa"/>
              <w:left w:w="57" w:type="dxa"/>
              <w:bottom w:w="113" w:type="dxa"/>
              <w:right w:w="57" w:type="dxa"/>
            </w:tcMar>
            <w:vAlign w:val="center"/>
          </w:tcPr>
          <w:p w:rsidR="00E96633" w:rsidRPr="00A6493D" w:rsidRDefault="00E96633" w:rsidP="008F0127">
            <w:pPr>
              <w:pStyle w:val="tabelaglowkaWzorparagraphwzortabele"/>
              <w:spacing w:line="240" w:lineRule="auto"/>
              <w:rPr>
                <w:rFonts w:ascii="Times New Roman" w:hAnsi="Times New Roman" w:cs="Times New Roman"/>
                <w:color w:val="auto"/>
              </w:rPr>
            </w:pPr>
            <w:r w:rsidRPr="00A6493D">
              <w:rPr>
                <w:rFonts w:ascii="Times New Roman" w:hAnsi="Times New Roman" w:cs="Times New Roman"/>
                <w:color w:val="auto"/>
              </w:rPr>
              <w:t>Ocena dopuszczająca</w:t>
            </w:r>
          </w:p>
        </w:tc>
        <w:tc>
          <w:tcPr>
            <w:tcW w:w="2045" w:type="dxa"/>
            <w:gridSpan w:val="2"/>
            <w:tcBorders>
              <w:top w:val="single" w:sz="4" w:space="0" w:color="FFFFFF"/>
              <w:left w:val="single" w:sz="4" w:space="0" w:color="FFFFFF"/>
              <w:bottom w:val="single" w:sz="4" w:space="0" w:color="FFFFFF"/>
              <w:right w:val="single" w:sz="4" w:space="0" w:color="FFFFFF"/>
            </w:tcBorders>
            <w:shd w:val="solid" w:color="F7931D" w:fill="auto"/>
            <w:tcMar>
              <w:top w:w="85" w:type="dxa"/>
              <w:left w:w="57" w:type="dxa"/>
              <w:bottom w:w="113" w:type="dxa"/>
              <w:right w:w="57" w:type="dxa"/>
            </w:tcMar>
            <w:vAlign w:val="center"/>
          </w:tcPr>
          <w:p w:rsidR="00E96633" w:rsidRPr="00A6493D" w:rsidRDefault="00E96633" w:rsidP="008F0127">
            <w:pPr>
              <w:pStyle w:val="tabelaglowkaWzorparagraphwzortabele"/>
              <w:spacing w:line="240" w:lineRule="auto"/>
              <w:rPr>
                <w:rFonts w:ascii="Times New Roman" w:hAnsi="Times New Roman" w:cs="Times New Roman"/>
                <w:color w:val="auto"/>
              </w:rPr>
            </w:pPr>
            <w:r w:rsidRPr="00A6493D">
              <w:rPr>
                <w:rFonts w:ascii="Times New Roman" w:hAnsi="Times New Roman" w:cs="Times New Roman"/>
                <w:color w:val="auto"/>
              </w:rPr>
              <w:t>Ocena dostateczna</w:t>
            </w:r>
          </w:p>
        </w:tc>
        <w:tc>
          <w:tcPr>
            <w:tcW w:w="2046" w:type="dxa"/>
            <w:gridSpan w:val="2"/>
            <w:tcBorders>
              <w:top w:val="single" w:sz="4" w:space="0" w:color="FFFFFF"/>
              <w:left w:val="single" w:sz="4" w:space="0" w:color="FFFFFF"/>
              <w:bottom w:val="single" w:sz="4" w:space="0" w:color="FFFFFF"/>
              <w:right w:val="single" w:sz="4" w:space="0" w:color="FFFFFF"/>
            </w:tcBorders>
            <w:shd w:val="solid" w:color="F7931D" w:fill="auto"/>
            <w:tcMar>
              <w:top w:w="85" w:type="dxa"/>
              <w:left w:w="57" w:type="dxa"/>
              <w:bottom w:w="113" w:type="dxa"/>
              <w:right w:w="57" w:type="dxa"/>
            </w:tcMar>
            <w:vAlign w:val="center"/>
          </w:tcPr>
          <w:p w:rsidR="00E96633" w:rsidRPr="00A6493D" w:rsidRDefault="00E96633" w:rsidP="008F0127">
            <w:pPr>
              <w:pStyle w:val="tabelaglowkaWzorparagraphwzortabele"/>
              <w:spacing w:line="240" w:lineRule="auto"/>
              <w:rPr>
                <w:rFonts w:ascii="Times New Roman" w:hAnsi="Times New Roman" w:cs="Times New Roman"/>
                <w:color w:val="auto"/>
              </w:rPr>
            </w:pPr>
            <w:r w:rsidRPr="00A6493D">
              <w:rPr>
                <w:rFonts w:ascii="Times New Roman" w:hAnsi="Times New Roman" w:cs="Times New Roman"/>
                <w:color w:val="auto"/>
              </w:rPr>
              <w:t>Ocena dobra</w:t>
            </w:r>
          </w:p>
        </w:tc>
        <w:tc>
          <w:tcPr>
            <w:tcW w:w="2045" w:type="dxa"/>
            <w:gridSpan w:val="2"/>
            <w:tcBorders>
              <w:top w:val="single" w:sz="4" w:space="0" w:color="FFFFFF"/>
              <w:left w:val="single" w:sz="4" w:space="0" w:color="FFFFFF"/>
              <w:bottom w:val="single" w:sz="4" w:space="0" w:color="FFFFFF"/>
              <w:right w:val="single" w:sz="4" w:space="0" w:color="FFFFFF"/>
            </w:tcBorders>
            <w:shd w:val="solid" w:color="F7931D" w:fill="auto"/>
            <w:tcMar>
              <w:top w:w="85" w:type="dxa"/>
              <w:left w:w="57" w:type="dxa"/>
              <w:bottom w:w="113" w:type="dxa"/>
              <w:right w:w="57" w:type="dxa"/>
            </w:tcMar>
            <w:vAlign w:val="center"/>
          </w:tcPr>
          <w:p w:rsidR="00E96633" w:rsidRPr="00A6493D" w:rsidRDefault="00E96633" w:rsidP="008F0127">
            <w:pPr>
              <w:pStyle w:val="tabelaglowkaWzorparagraphwzortabele"/>
              <w:spacing w:line="240" w:lineRule="auto"/>
              <w:rPr>
                <w:rFonts w:ascii="Times New Roman" w:hAnsi="Times New Roman" w:cs="Times New Roman"/>
                <w:color w:val="auto"/>
              </w:rPr>
            </w:pPr>
            <w:r w:rsidRPr="00A6493D">
              <w:rPr>
                <w:rFonts w:ascii="Times New Roman" w:hAnsi="Times New Roman" w:cs="Times New Roman"/>
                <w:color w:val="auto"/>
              </w:rPr>
              <w:t>Ocena bardzo dobra</w:t>
            </w:r>
          </w:p>
        </w:tc>
        <w:tc>
          <w:tcPr>
            <w:tcW w:w="2045" w:type="dxa"/>
            <w:gridSpan w:val="2"/>
            <w:tcBorders>
              <w:top w:val="single" w:sz="4" w:space="0" w:color="FFFFFF"/>
              <w:left w:val="single" w:sz="4" w:space="0" w:color="FFFFFF"/>
              <w:bottom w:val="single" w:sz="4" w:space="0" w:color="FFFFFF"/>
              <w:right w:val="single" w:sz="4" w:space="0" w:color="FFFFFF"/>
            </w:tcBorders>
            <w:shd w:val="solid" w:color="F7931D" w:fill="auto"/>
            <w:vAlign w:val="center"/>
          </w:tcPr>
          <w:p w:rsidR="00E96633" w:rsidRPr="00A6493D" w:rsidRDefault="00E96633" w:rsidP="008F0127">
            <w:pPr>
              <w:pStyle w:val="tabelaglowkaWzorparagraphwzortabele"/>
              <w:spacing w:line="240" w:lineRule="auto"/>
              <w:rPr>
                <w:rFonts w:ascii="Times New Roman" w:hAnsi="Times New Roman" w:cs="Times New Roman"/>
                <w:color w:val="auto"/>
              </w:rPr>
            </w:pPr>
            <w:r w:rsidRPr="00A6493D">
              <w:rPr>
                <w:rFonts w:ascii="Times New Roman" w:hAnsi="Times New Roman" w:cs="Times New Roman"/>
                <w:color w:val="auto"/>
              </w:rPr>
              <w:t>Ocena celująca</w:t>
            </w:r>
          </w:p>
        </w:tc>
        <w:tc>
          <w:tcPr>
            <w:tcW w:w="2046" w:type="dxa"/>
            <w:gridSpan w:val="2"/>
            <w:tcBorders>
              <w:top w:val="single" w:sz="4" w:space="0" w:color="FFFFFF"/>
              <w:left w:val="single" w:sz="4" w:space="0" w:color="FFFFFF"/>
              <w:bottom w:val="single" w:sz="4" w:space="0" w:color="FFFFFF"/>
              <w:right w:val="single" w:sz="4" w:space="0" w:color="FFFFFF"/>
            </w:tcBorders>
            <w:shd w:val="solid" w:color="F7931D" w:fill="auto"/>
            <w:tcMar>
              <w:top w:w="85" w:type="dxa"/>
              <w:left w:w="57" w:type="dxa"/>
              <w:bottom w:w="113" w:type="dxa"/>
              <w:right w:w="57" w:type="dxa"/>
            </w:tcMar>
            <w:vAlign w:val="center"/>
          </w:tcPr>
          <w:p w:rsidR="00E96633" w:rsidRPr="00A6493D" w:rsidRDefault="00E96633" w:rsidP="00D31787">
            <w:pPr>
              <w:pStyle w:val="tabelaglowkaWzorparagraphwzortabele"/>
              <w:spacing w:line="240" w:lineRule="auto"/>
              <w:rPr>
                <w:rFonts w:ascii="Times New Roman" w:hAnsi="Times New Roman" w:cs="Times New Roman"/>
                <w:color w:val="auto"/>
                <w:vertAlign w:val="superscript"/>
              </w:rPr>
            </w:pPr>
            <w:r w:rsidRPr="00A6493D">
              <w:rPr>
                <w:rFonts w:ascii="Times New Roman" w:hAnsi="Times New Roman" w:cs="Times New Roman"/>
                <w:color w:val="auto"/>
              </w:rPr>
              <w:t>Podstawa programowa</w:t>
            </w:r>
          </w:p>
        </w:tc>
      </w:tr>
      <w:tr w:rsidR="00E96633" w:rsidRPr="00A6493D" w:rsidTr="002E6F36">
        <w:trPr>
          <w:gridAfter w:val="1"/>
          <w:wAfter w:w="22" w:type="dxa"/>
          <w:trHeight w:val="2391"/>
        </w:trPr>
        <w:tc>
          <w:tcPr>
            <w:tcW w:w="2045" w:type="dxa"/>
            <w:gridSpan w:val="2"/>
            <w:tcBorders>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 xml:space="preserve">Wśród starych ksiąg, obrazów i budowli </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1h</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 w:val="0"/>
                <w:bCs/>
                <w:color w:val="auto"/>
              </w:rPr>
            </w:pPr>
            <w:r w:rsidRPr="00A6493D">
              <w:rPr>
                <w:rStyle w:val="AgendPlBoldCondensedwtabelachWzorcharacter"/>
                <w:rFonts w:ascii="Times New Roman" w:hAnsi="Times New Roman" w:cs="Times New Roman"/>
                <w:b w:val="0"/>
                <w:bCs/>
                <w:color w:val="auto"/>
              </w:rPr>
              <w:t>Zagadnienia:</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źródła historyczne.</w:t>
            </w:r>
          </w:p>
        </w:tc>
        <w:tc>
          <w:tcPr>
            <w:tcW w:w="2045" w:type="dxa"/>
            <w:gridSpan w:val="2"/>
            <w:tcBorders>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FA7CEB">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co to są: źródło historyczne, legenda, zabytek.</w:t>
            </w:r>
          </w:p>
        </w:tc>
        <w:tc>
          <w:tcPr>
            <w:tcW w:w="2045" w:type="dxa"/>
            <w:gridSpan w:val="2"/>
            <w:tcBorders>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jakie funkcje pełni muzeum.</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Dzieli źródła historyczne na pisane i niepisane.</w:t>
            </w:r>
          </w:p>
        </w:tc>
        <w:tc>
          <w:tcPr>
            <w:tcW w:w="2046" w:type="dxa"/>
            <w:gridSpan w:val="2"/>
            <w:tcBorders>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wskazuje różne formy poznawania historii (film fabularny, dzieło malarskie).</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Rozumie znaczenie źródeł historycznych w pracy historyka, podaje konkretne przykłady.</w:t>
            </w:r>
          </w:p>
        </w:tc>
        <w:tc>
          <w:tcPr>
            <w:tcW w:w="2045" w:type="dxa"/>
            <w:gridSpan w:val="2"/>
            <w:tcBorders>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xml:space="preserve">Uczeń odczytuje informacje z ilustracji przedstawiającej źródło niepisane. </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Rozumie, dlaczego należy chronić źródła historyczne.</w:t>
            </w:r>
          </w:p>
        </w:tc>
        <w:tc>
          <w:tcPr>
            <w:tcW w:w="2045" w:type="dxa"/>
            <w:gridSpan w:val="2"/>
            <w:tcBorders>
              <w:left w:val="single" w:sz="4" w:space="0" w:color="000000"/>
              <w:bottom w:val="single" w:sz="4" w:space="0" w:color="000000"/>
              <w:right w:val="single" w:sz="4" w:space="0" w:color="000000"/>
            </w:tcBorders>
          </w:tcPr>
          <w:p w:rsidR="00E96633" w:rsidRPr="00A6493D" w:rsidRDefault="00E96633" w:rsidP="00FA7CEB">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wymienia przykłady zabytków, które można zobaczyć w skansenie.</w:t>
            </w:r>
          </w:p>
        </w:tc>
        <w:tc>
          <w:tcPr>
            <w:tcW w:w="2046" w:type="dxa"/>
            <w:gridSpan w:val="2"/>
            <w:tcBorders>
              <w:left w:val="single" w:sz="4" w:space="0" w:color="000000"/>
              <w:bottom w:val="single" w:sz="4" w:space="0" w:color="000000"/>
              <w:right w:val="single" w:sz="6" w:space="0" w:color="auto"/>
            </w:tcBorders>
            <w:tcMar>
              <w:top w:w="79" w:type="dxa"/>
              <w:left w:w="79" w:type="dxa"/>
              <w:bottom w:w="79" w:type="dxa"/>
              <w:right w:w="79" w:type="dxa"/>
            </w:tcMar>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III. Refleksja nad historią jako nauką. Uczeń:</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3) rozpoznaje rodzaje źródeł historycznych.</w:t>
            </w:r>
          </w:p>
        </w:tc>
      </w:tr>
      <w:tr w:rsidR="00E96633" w:rsidRPr="00A6493D" w:rsidTr="002E6F36">
        <w:trPr>
          <w:gridAfter w:val="1"/>
          <w:wAfter w:w="22" w:type="dxa"/>
          <w:trHeight w:val="60"/>
        </w:trPr>
        <w:tc>
          <w:tcPr>
            <w:tcW w:w="2045"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Kiedy to było? Historia zegara i nie tylko…</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2h</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 w:val="0"/>
                <w:bCs/>
                <w:color w:val="auto"/>
              </w:rPr>
            </w:pPr>
            <w:r w:rsidRPr="00A6493D">
              <w:rPr>
                <w:rStyle w:val="AgendPlBoldCondensedwtabelachWzorcharacter"/>
                <w:rFonts w:ascii="Times New Roman" w:hAnsi="Times New Roman" w:cs="Times New Roman"/>
                <w:b w:val="0"/>
                <w:bCs/>
                <w:color w:val="auto"/>
              </w:rPr>
              <w:t xml:space="preserve">Zagadnienia: </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xml:space="preserve">• chronologia, </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tysiąclecie, era, przed naszą erą,</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xml:space="preserve">• określanie wieku wydarzenia na podstawie daty rocznej (w odniesieniu do naszej ery), </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obliczanie czasu, który upłynął między wydarzeniami (z okresu naszej ery).</w:t>
            </w:r>
          </w:p>
        </w:tc>
        <w:tc>
          <w:tcPr>
            <w:tcW w:w="2045"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zna różne rodzaje zegarów.</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Wskazuje podstawowe podziały czasu stosowane w historii (wiek, tysiąclecie, era).</w:t>
            </w:r>
          </w:p>
          <w:p w:rsidR="00E96633" w:rsidRPr="00A6493D" w:rsidRDefault="00E96633" w:rsidP="008F0127">
            <w:pPr>
              <w:pStyle w:val="100tabelatekstzwyklyWzorparagraphwzortabele"/>
              <w:spacing w:line="240" w:lineRule="auto"/>
              <w:rPr>
                <w:rFonts w:ascii="Times New Roman" w:hAnsi="Times New Roman" w:cs="Times New Roman"/>
                <w:color w:val="auto"/>
              </w:rPr>
            </w:pPr>
          </w:p>
        </w:tc>
        <w:tc>
          <w:tcPr>
            <w:tcW w:w="2045"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umieszcza wydarzenia na osi czasu.</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Wie, co to jest chronologia.</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Określa na podstawie daty rocznej wiek i jego połowę (w odniesieniu do naszej ery).</w:t>
            </w:r>
          </w:p>
          <w:p w:rsidR="00E96633" w:rsidRPr="00A6493D" w:rsidRDefault="00E96633" w:rsidP="00E54759">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Oblicza czas, który upłynął między wydarzeniami z okresu naszej ery.</w:t>
            </w:r>
          </w:p>
        </w:tc>
        <w:tc>
          <w:tcPr>
            <w:tcW w:w="2046"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w jakim celu i gdzie sporządzono pierwsze kalendarze.</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Rozumie, jakie znaczenie w poznawaniu i nauce historii ma chronologia.</w:t>
            </w:r>
          </w:p>
          <w:p w:rsidR="00E96633" w:rsidRPr="00A6493D" w:rsidRDefault="00E96633" w:rsidP="008F0127">
            <w:pPr>
              <w:pStyle w:val="100tabelatekstzwyklyWzorparagraphwzortabele"/>
              <w:spacing w:line="240" w:lineRule="auto"/>
              <w:rPr>
                <w:rFonts w:ascii="Times New Roman" w:hAnsi="Times New Roman" w:cs="Times New Roman"/>
                <w:color w:val="auto"/>
              </w:rPr>
            </w:pPr>
          </w:p>
        </w:tc>
        <w:tc>
          <w:tcPr>
            <w:tcW w:w="2045"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rozumie, dlaczego inaczej liczymy czas w odniesieniu do okresów przed naszą erą i naszej ery.</w:t>
            </w:r>
          </w:p>
          <w:p w:rsidR="00E96633" w:rsidRPr="00A6493D" w:rsidRDefault="00E96633" w:rsidP="00485259">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Na podstawie daty rocznej określa wiek (w odniesieniu do czasów przed naszą erą).</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485259">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na podstawie daty rocznej określa połowę wieku (w odniesieniu do czasów przed naszą erą).</w:t>
            </w:r>
          </w:p>
        </w:tc>
        <w:tc>
          <w:tcPr>
            <w:tcW w:w="2046" w:type="dxa"/>
            <w:gridSpan w:val="2"/>
            <w:tcBorders>
              <w:top w:val="single" w:sz="4" w:space="0" w:color="000000"/>
              <w:left w:val="single" w:sz="4" w:space="0" w:color="000000"/>
              <w:bottom w:val="single" w:sz="4" w:space="0" w:color="000000"/>
              <w:right w:val="single" w:sz="6" w:space="0" w:color="auto"/>
            </w:tcBorders>
            <w:tcMar>
              <w:top w:w="79" w:type="dxa"/>
              <w:left w:w="79" w:type="dxa"/>
              <w:bottom w:w="79" w:type="dxa"/>
              <w:right w:w="79" w:type="dxa"/>
            </w:tcMar>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 Chronologia historyczna.</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2. Posługiwanie się podstawowymi okre</w:t>
            </w:r>
            <w:r w:rsidRPr="00A6493D">
              <w:rPr>
                <w:rFonts w:ascii="Times New Roman" w:hAnsi="Times New Roman"/>
                <w:sz w:val="20"/>
                <w:szCs w:val="20"/>
              </w:rPr>
              <w:softHyphen/>
              <w:t>śleniami czasu histo</w:t>
            </w:r>
            <w:r w:rsidRPr="00A6493D">
              <w:rPr>
                <w:rFonts w:ascii="Times New Roman" w:hAnsi="Times New Roman"/>
                <w:sz w:val="20"/>
                <w:szCs w:val="20"/>
              </w:rPr>
              <w:softHyphen/>
              <w:t>rycznego: epoka, okres p.n.e., okres n.e., tysiąclecie, wiek, rok.</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3. Obliczanie upływu czasu między wyda</w:t>
            </w:r>
            <w:r w:rsidRPr="00A6493D">
              <w:rPr>
                <w:rFonts w:ascii="Times New Roman" w:hAnsi="Times New Roman"/>
                <w:sz w:val="20"/>
                <w:szCs w:val="20"/>
              </w:rPr>
              <w:softHyphen/>
              <w:t>rzeniami historycz</w:t>
            </w:r>
            <w:r w:rsidRPr="00A6493D">
              <w:rPr>
                <w:rFonts w:ascii="Times New Roman" w:hAnsi="Times New Roman"/>
                <w:sz w:val="20"/>
                <w:szCs w:val="20"/>
              </w:rPr>
              <w:softHyphen/>
              <w:t>nymi.</w:t>
            </w:r>
          </w:p>
          <w:p w:rsidR="00E96633" w:rsidRPr="00A6493D" w:rsidRDefault="00E96633" w:rsidP="008F0127">
            <w:pPr>
              <w:autoSpaceDE w:val="0"/>
              <w:autoSpaceDN w:val="0"/>
              <w:adjustRightInd w:val="0"/>
              <w:spacing w:after="0" w:line="240" w:lineRule="auto"/>
              <w:rPr>
                <w:rFonts w:ascii="Times New Roman" w:hAnsi="Times New Roman"/>
                <w:sz w:val="14"/>
                <w:szCs w:val="20"/>
              </w:rPr>
            </w:pP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III. Refleksja nad histo</w:t>
            </w:r>
            <w:r w:rsidRPr="00A6493D">
              <w:rPr>
                <w:rFonts w:ascii="Times New Roman" w:hAnsi="Times New Roman"/>
                <w:sz w:val="20"/>
                <w:szCs w:val="20"/>
              </w:rPr>
              <w:softHyphen/>
              <w:t>rią jako nauką. Uczeń:</w:t>
            </w:r>
          </w:p>
          <w:p w:rsidR="00E96633" w:rsidRPr="00A6493D" w:rsidRDefault="00E96633" w:rsidP="008F0127">
            <w:pPr>
              <w:autoSpaceDE w:val="0"/>
              <w:autoSpaceDN w:val="0"/>
              <w:adjustRightInd w:val="0"/>
              <w:spacing w:after="0" w:line="240" w:lineRule="auto"/>
              <w:rPr>
                <w:rFonts w:ascii="Times New Roman" w:hAnsi="Times New Roman"/>
              </w:rPr>
            </w:pPr>
            <w:r w:rsidRPr="00A6493D">
              <w:rPr>
                <w:rFonts w:ascii="Times New Roman" w:hAnsi="Times New Roman"/>
                <w:sz w:val="20"/>
                <w:szCs w:val="20"/>
              </w:rPr>
              <w:t>2) wskazuje sposoby mierzenia czasu w historii i posługuje się pojęciami chrono</w:t>
            </w:r>
            <w:r w:rsidRPr="00A6493D">
              <w:rPr>
                <w:rFonts w:ascii="Times New Roman" w:hAnsi="Times New Roman"/>
                <w:sz w:val="20"/>
                <w:szCs w:val="20"/>
              </w:rPr>
              <w:softHyphen/>
              <w:t>logicznymi</w:t>
            </w:r>
            <w:r w:rsidRPr="00A6493D">
              <w:rPr>
                <w:rFonts w:ascii="Times New Roman" w:hAnsi="Times New Roman"/>
              </w:rPr>
              <w:t>.</w:t>
            </w:r>
          </w:p>
        </w:tc>
      </w:tr>
      <w:tr w:rsidR="00E96633" w:rsidRPr="00A6493D" w:rsidTr="002E6F36">
        <w:trPr>
          <w:gridAfter w:val="1"/>
          <w:wAfter w:w="22" w:type="dxa"/>
          <w:trHeight w:val="60"/>
        </w:trPr>
        <w:tc>
          <w:tcPr>
            <w:tcW w:w="2045"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 xml:space="preserve">Palcem po mapie </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1h</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 w:val="0"/>
                <w:bCs/>
                <w:color w:val="auto"/>
              </w:rPr>
            </w:pPr>
            <w:r w:rsidRPr="00A6493D">
              <w:rPr>
                <w:rStyle w:val="AgendPlBoldCondensedwtabelachWzorcharacter"/>
                <w:rFonts w:ascii="Times New Roman" w:hAnsi="Times New Roman" w:cs="Times New Roman"/>
                <w:b w:val="0"/>
                <w:bCs/>
                <w:color w:val="auto"/>
              </w:rPr>
              <w:t>Zagadnienia:</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mapa historyczna,</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rodzaje map i planów historycznych.</w:t>
            </w:r>
          </w:p>
        </w:tc>
        <w:tc>
          <w:tcPr>
            <w:tcW w:w="2045"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xml:space="preserve">Uczeń wie, co to są mapa i plan. </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Wie, co to jest: tytuł mapy, legenda mapy.</w:t>
            </w:r>
          </w:p>
        </w:tc>
        <w:tc>
          <w:tcPr>
            <w:tcW w:w="2045"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spacing w:val="-2"/>
              </w:rPr>
            </w:pPr>
            <w:r w:rsidRPr="00A6493D">
              <w:rPr>
                <w:rFonts w:ascii="Times New Roman" w:hAnsi="Times New Roman" w:cs="Times New Roman"/>
                <w:color w:val="auto"/>
                <w:spacing w:val="-2"/>
              </w:rPr>
              <w:t xml:space="preserve">Uczeń wie, jakie są rodzaje map i planów historycznych. </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spacing w:val="-2"/>
              </w:rPr>
              <w:t>Wskazuje na mapie konkretne miejsca i określia ich przynależność państwową.</w:t>
            </w:r>
          </w:p>
        </w:tc>
        <w:tc>
          <w:tcPr>
            <w:tcW w:w="2046"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odróżnia różne rodzaje map historycznych.</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Wskazuje różnice między mapą dawną i współczesną.</w:t>
            </w:r>
          </w:p>
        </w:tc>
        <w:tc>
          <w:tcPr>
            <w:tcW w:w="2045" w:type="dxa"/>
            <w:gridSpan w:val="2"/>
            <w:tcBorders>
              <w:top w:val="single" w:sz="4" w:space="0" w:color="000000"/>
              <w:left w:val="single" w:sz="4" w:space="0" w:color="000000"/>
              <w:bottom w:val="single" w:sz="4" w:space="0" w:color="000000"/>
              <w:right w:val="single" w:sz="4" w:space="0" w:color="000000"/>
            </w:tcBorders>
            <w:tcMar>
              <w:top w:w="79" w:type="dxa"/>
              <w:left w:w="79" w:type="dxa"/>
              <w:bottom w:w="79" w:type="dxa"/>
              <w:right w:w="79"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rozumie znaczenie czytania mapy dla poznania zjawisk i procesów historycznych.</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odczytuje legendę dowolnej mapy historycznej i wskazuje zamieszczone w legendzie symbole na mapie.</w:t>
            </w:r>
          </w:p>
        </w:tc>
        <w:tc>
          <w:tcPr>
            <w:tcW w:w="2046" w:type="dxa"/>
            <w:gridSpan w:val="2"/>
            <w:tcBorders>
              <w:top w:val="single" w:sz="4" w:space="0" w:color="000000"/>
              <w:left w:val="single" w:sz="4" w:space="0" w:color="000000"/>
              <w:bottom w:val="single" w:sz="4" w:space="0" w:color="000000"/>
              <w:right w:val="single" w:sz="6" w:space="0" w:color="auto"/>
            </w:tcBorders>
            <w:tcMar>
              <w:top w:w="79" w:type="dxa"/>
              <w:left w:w="79" w:type="dxa"/>
              <w:bottom w:w="79" w:type="dxa"/>
              <w:right w:w="79" w:type="dxa"/>
            </w:tcMar>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II. Analiza i interpretacja historyczna.</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2. Lokalizacja w przestrzeni procesów, zjawisk i faktów historycznych przy wykorzystaniu map i planów w różnych skalach.</w:t>
            </w:r>
          </w:p>
          <w:p w:rsidR="00E96633" w:rsidRPr="00A6493D" w:rsidRDefault="00E96633" w:rsidP="008F0127">
            <w:pPr>
              <w:autoSpaceDE w:val="0"/>
              <w:autoSpaceDN w:val="0"/>
              <w:adjustRightInd w:val="0"/>
              <w:spacing w:after="0" w:line="240" w:lineRule="auto"/>
              <w:rPr>
                <w:rFonts w:ascii="Times New Roman" w:hAnsi="Times New Roman"/>
                <w:sz w:val="20"/>
                <w:szCs w:val="20"/>
              </w:rPr>
            </w:pPr>
          </w:p>
        </w:tc>
      </w:tr>
      <w:tr w:rsidR="00E96633" w:rsidRPr="00A6493D" w:rsidTr="002E6F36">
        <w:trPr>
          <w:gridAfter w:val="1"/>
          <w:wAfter w:w="22" w:type="dxa"/>
          <w:trHeight w:val="60"/>
        </w:trPr>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 xml:space="preserve">Ja i moja historia </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2h</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 w:val="0"/>
                <w:bCs/>
                <w:color w:val="auto"/>
              </w:rPr>
            </w:pPr>
            <w:r w:rsidRPr="00A6493D">
              <w:rPr>
                <w:rStyle w:val="AgendPlBoldCondensedwtabelachWzorcharacter"/>
                <w:rFonts w:ascii="Times New Roman" w:hAnsi="Times New Roman" w:cs="Times New Roman"/>
                <w:b w:val="0"/>
                <w:bCs/>
                <w:color w:val="auto"/>
              </w:rPr>
              <w:t>Zagadnienia:</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tradycja rodzinna,</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pokolenie,</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tablice genealogiczne.</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E54759">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co to są: pamiątka rodzinna, zwyczaj, tablica przodków.</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odróżnia pamiątkę od zwyczaju oraz tablicę potomków od tablicy przodków.</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Podaje przykład pamiątki i zwyczaju w swojej rodzinie.</w:t>
            </w:r>
          </w:p>
        </w:tc>
        <w:tc>
          <w:tcPr>
            <w:tcW w:w="20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rysuje tablicę przodków i tablicę potomków.</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Gromadzi pamiątki ze swojego dzieciństwa.</w:t>
            </w:r>
          </w:p>
        </w:tc>
        <w:tc>
          <w:tcPr>
            <w:tcW w:w="204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rozumie korzyści wynikające z poznania swojej historii i historii swojej rodziny.</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sporządza swoją tablicę przodków do czwartego pokolenia.</w:t>
            </w:r>
          </w:p>
        </w:tc>
        <w:tc>
          <w:tcPr>
            <w:tcW w:w="2046" w:type="dxa"/>
            <w:gridSpan w:val="2"/>
            <w:tcBorders>
              <w:top w:val="single" w:sz="4" w:space="0" w:color="000000"/>
              <w:left w:val="single" w:sz="4" w:space="0" w:color="000000"/>
              <w:bottom w:val="single" w:sz="4" w:space="0" w:color="000000"/>
              <w:right w:val="single" w:sz="6" w:space="0" w:color="auto"/>
            </w:tcBorders>
            <w:tcMar>
              <w:top w:w="113" w:type="dxa"/>
              <w:left w:w="113" w:type="dxa"/>
              <w:bottom w:w="113" w:type="dxa"/>
              <w:right w:w="113" w:type="dxa"/>
            </w:tcMar>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 Elementy historii rodzinnej i regionalnej. Uczeń:</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1) zbiera informacje na temat historii swojej rodziny, gromadzi pamiątki rodzinne i opowiada o nich.</w:t>
            </w:r>
          </w:p>
          <w:p w:rsidR="00E96633" w:rsidRPr="00A6493D" w:rsidRDefault="00E96633" w:rsidP="008F0127">
            <w:pPr>
              <w:autoSpaceDE w:val="0"/>
              <w:autoSpaceDN w:val="0"/>
              <w:adjustRightInd w:val="0"/>
              <w:spacing w:after="0" w:line="240" w:lineRule="auto"/>
              <w:rPr>
                <w:rFonts w:ascii="Times New Roman" w:hAnsi="Times New Roman"/>
                <w:sz w:val="12"/>
                <w:szCs w:val="20"/>
              </w:rPr>
            </w:pPr>
          </w:p>
        </w:tc>
      </w:tr>
      <w:tr w:rsidR="00E96633" w:rsidRPr="00A6493D" w:rsidTr="002E6F36">
        <w:trPr>
          <w:gridAfter w:val="1"/>
          <w:wAfter w:w="22" w:type="dxa"/>
          <w:trHeight w:val="60"/>
        </w:trPr>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Wielka i mała ojczyzna</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 w:val="0"/>
                <w:bCs/>
                <w:color w:val="auto"/>
              </w:rPr>
            </w:pPr>
            <w:r w:rsidRPr="00A6493D">
              <w:rPr>
                <w:rStyle w:val="AgendPlBoldCondensedwtabelachWzorcharacter"/>
                <w:rFonts w:ascii="Times New Roman" w:hAnsi="Times New Roman" w:cs="Times New Roman"/>
                <w:b w:val="0"/>
                <w:bCs/>
                <w:color w:val="auto"/>
              </w:rPr>
              <w:t>Zagadnienia:</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region,</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Fonts w:ascii="Times New Roman" w:hAnsi="Times New Roman" w:cs="Times New Roman"/>
                <w:color w:val="auto"/>
              </w:rPr>
              <w:t>• mała ojczyzna.</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BB5F31">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co to są: ojczyzna, patriotyzm, region.</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co to jest mała ojczyzna.</w:t>
            </w:r>
          </w:p>
        </w:tc>
        <w:tc>
          <w:tcPr>
            <w:tcW w:w="20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rozumie znaczenie małej ojczyzny w swoim życiu i w historii.</w:t>
            </w:r>
          </w:p>
        </w:tc>
        <w:tc>
          <w:tcPr>
            <w:tcW w:w="204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znajduje informacje na temat swojej małej ojczyzny.</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Interesuje się życiem lokalnym.</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BB5F31">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 xml:space="preserve">Uczeń </w:t>
            </w:r>
          </w:p>
          <w:p w:rsidR="00E96633" w:rsidRPr="00A6493D" w:rsidRDefault="00E96633" w:rsidP="00BB5F31">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wyjaśnia pochodzenie słowa „patriota”.</w:t>
            </w:r>
          </w:p>
        </w:tc>
        <w:tc>
          <w:tcPr>
            <w:tcW w:w="2046" w:type="dxa"/>
            <w:gridSpan w:val="2"/>
            <w:tcBorders>
              <w:top w:val="single" w:sz="4" w:space="0" w:color="000000"/>
              <w:left w:val="single" w:sz="4" w:space="0" w:color="000000"/>
              <w:bottom w:val="single" w:sz="4" w:space="0" w:color="000000"/>
              <w:right w:val="single" w:sz="6" w:space="0" w:color="auto"/>
            </w:tcBorders>
            <w:tcMar>
              <w:top w:w="113" w:type="dxa"/>
              <w:left w:w="113" w:type="dxa"/>
              <w:bottom w:w="113" w:type="dxa"/>
              <w:right w:w="113" w:type="dxa"/>
            </w:tcMar>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 Elementy historii rodzinnej i regionalnej. Uczeń:</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2) poznaje historię i tradycje swojej okolicy i ludzi dla niej szczególnie zasłużonych; zna lokalne zabytki i opisuje ich dzieje.</w:t>
            </w:r>
          </w:p>
        </w:tc>
      </w:tr>
      <w:tr w:rsidR="00E96633" w:rsidRPr="00A6493D" w:rsidTr="002E6F36">
        <w:trPr>
          <w:gridAfter w:val="1"/>
          <w:wAfter w:w="22" w:type="dxa"/>
          <w:trHeight w:val="60"/>
        </w:trPr>
        <w:tc>
          <w:tcPr>
            <w:tcW w:w="2045" w:type="dxa"/>
            <w:gridSpan w:val="2"/>
            <w:tcBorders>
              <w:top w:val="single" w:sz="4" w:space="0" w:color="auto"/>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Poznaj to, co nieznane.</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Polska niejedno ma imię</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p>
          <w:p w:rsidR="00E96633" w:rsidRPr="00A6493D" w:rsidRDefault="00E96633" w:rsidP="008F0127">
            <w:pPr>
              <w:pStyle w:val="100tabelatekstzwyklyWzorparagraphwzortabele"/>
              <w:spacing w:line="240" w:lineRule="auto"/>
              <w:rPr>
                <w:rFonts w:ascii="Times New Roman" w:hAnsi="Times New Roman" w:cs="Times New Roman"/>
                <w:b/>
                <w:bCs/>
                <w:color w:val="auto"/>
              </w:rPr>
            </w:pPr>
          </w:p>
        </w:tc>
        <w:tc>
          <w:tcPr>
            <w:tcW w:w="2045" w:type="dxa"/>
            <w:gridSpan w:val="2"/>
            <w:tcBorders>
              <w:top w:val="single" w:sz="4" w:space="0" w:color="auto"/>
              <w:left w:val="single" w:sz="4" w:space="0" w:color="000000"/>
              <w:bottom w:val="single" w:sz="4" w:space="0" w:color="000000"/>
              <w:right w:val="single" w:sz="4" w:space="0" w:color="000000"/>
            </w:tcBorders>
          </w:tcPr>
          <w:p w:rsidR="00E96633" w:rsidRPr="00A6493D" w:rsidRDefault="00E96633" w:rsidP="00E54759">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zna pojęcia</w:t>
            </w:r>
            <w:r w:rsidRPr="00A6493D">
              <w:rPr>
                <w:rFonts w:ascii="Times New Roman" w:hAnsi="Times New Roman" w:cs="Times New Roman"/>
                <w:b/>
                <w:i/>
                <w:color w:val="auto"/>
              </w:rPr>
              <w:t xml:space="preserve"> </w:t>
            </w:r>
            <w:r w:rsidRPr="00A6493D">
              <w:rPr>
                <w:rStyle w:val="RegularCondItalicWzorcharacter"/>
                <w:rFonts w:ascii="Times New Roman" w:hAnsi="Times New Roman"/>
                <w:b w:val="0"/>
                <w:i w:val="0"/>
                <w:color w:val="auto"/>
              </w:rPr>
              <w:t>gwary</w:t>
            </w:r>
            <w:r w:rsidRPr="00A6493D">
              <w:rPr>
                <w:rFonts w:ascii="Times New Roman" w:hAnsi="Times New Roman" w:cs="Times New Roman"/>
                <w:color w:val="auto"/>
              </w:rPr>
              <w:t>,</w:t>
            </w:r>
            <w:r w:rsidRPr="00A6493D">
              <w:rPr>
                <w:rFonts w:ascii="Times New Roman" w:hAnsi="Times New Roman" w:cs="Times New Roman"/>
                <w:b/>
                <w:i/>
                <w:color w:val="auto"/>
              </w:rPr>
              <w:t xml:space="preserve"> </w:t>
            </w:r>
            <w:r w:rsidRPr="00A6493D">
              <w:rPr>
                <w:rStyle w:val="RegularCondItalicWzorcharacter"/>
                <w:rFonts w:ascii="Times New Roman" w:hAnsi="Times New Roman"/>
                <w:b w:val="0"/>
                <w:i w:val="0"/>
                <w:color w:val="auto"/>
              </w:rPr>
              <w:t>stroju regionalnego.</w:t>
            </w:r>
          </w:p>
        </w:tc>
        <w:tc>
          <w:tcPr>
            <w:tcW w:w="2045" w:type="dxa"/>
            <w:gridSpan w:val="2"/>
            <w:tcBorders>
              <w:top w:val="single" w:sz="4" w:space="0" w:color="auto"/>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wskazuje na mapie i nazywa region, w którym mieszka.</w:t>
            </w:r>
          </w:p>
        </w:tc>
        <w:tc>
          <w:tcPr>
            <w:tcW w:w="2046" w:type="dxa"/>
            <w:gridSpan w:val="2"/>
            <w:tcBorders>
              <w:top w:val="single" w:sz="4" w:space="0" w:color="auto"/>
              <w:left w:val="single" w:sz="4" w:space="0" w:color="000000"/>
              <w:bottom w:val="single" w:sz="4" w:space="0" w:color="000000"/>
              <w:right w:val="single" w:sz="4" w:space="0" w:color="000000"/>
            </w:tcBorders>
            <w:tcMar>
              <w:top w:w="113" w:type="dxa"/>
              <w:left w:w="113" w:type="dxa"/>
              <w:bottom w:w="113" w:type="dxa"/>
              <w:right w:w="113" w:type="dxa"/>
            </w:tcMar>
          </w:tcPr>
          <w:p w:rsidR="00E96633" w:rsidRPr="00A6493D" w:rsidRDefault="00E96633" w:rsidP="00BB5F31">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wskazuje na mapie i nazywa główne regiony współczesnej Polski.</w:t>
            </w:r>
          </w:p>
        </w:tc>
        <w:tc>
          <w:tcPr>
            <w:tcW w:w="2045"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rozumie znaczenie lokalnych zwyczajów jako elementu polskiej kultury.</w:t>
            </w:r>
          </w:p>
        </w:tc>
        <w:tc>
          <w:tcPr>
            <w:tcW w:w="2045" w:type="dxa"/>
            <w:gridSpan w:val="2"/>
            <w:tcBorders>
              <w:top w:val="single" w:sz="4" w:space="0" w:color="auto"/>
              <w:left w:val="single" w:sz="4" w:space="0" w:color="000000"/>
              <w:bottom w:val="single" w:sz="4" w:space="0" w:color="000000"/>
              <w:right w:val="single" w:sz="4" w:space="0" w:color="000000"/>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 xml:space="preserve">Uczeń opowiada o zwyczajach swojego regionu: gwarze, stroju regionalnym, potrawach. </w:t>
            </w:r>
          </w:p>
          <w:p w:rsidR="00E96633" w:rsidRPr="00A6493D" w:rsidRDefault="00E96633" w:rsidP="008F0127">
            <w:pPr>
              <w:autoSpaceDE w:val="0"/>
              <w:autoSpaceDN w:val="0"/>
              <w:adjustRightInd w:val="0"/>
              <w:spacing w:after="0" w:line="240" w:lineRule="auto"/>
              <w:rPr>
                <w:rFonts w:ascii="Times New Roman" w:hAnsi="Times New Roman"/>
                <w:sz w:val="20"/>
                <w:szCs w:val="20"/>
              </w:rPr>
            </w:pPr>
          </w:p>
        </w:tc>
        <w:tc>
          <w:tcPr>
            <w:tcW w:w="2046" w:type="dxa"/>
            <w:gridSpan w:val="2"/>
            <w:tcBorders>
              <w:top w:val="single" w:sz="4" w:space="0" w:color="auto"/>
              <w:left w:val="single" w:sz="4" w:space="0" w:color="000000"/>
              <w:bottom w:val="single" w:sz="4" w:space="0" w:color="000000"/>
              <w:right w:val="single" w:sz="6" w:space="0" w:color="auto"/>
            </w:tcBorders>
            <w:tcMar>
              <w:top w:w="113" w:type="dxa"/>
              <w:left w:w="113" w:type="dxa"/>
              <w:bottom w:w="113" w:type="dxa"/>
              <w:right w:w="113"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Zagadnienia wykraczające poza podstawę programową.</w:t>
            </w:r>
          </w:p>
        </w:tc>
      </w:tr>
      <w:tr w:rsidR="00E96633" w:rsidRPr="00A6493D" w:rsidTr="002E6F36">
        <w:trPr>
          <w:gridAfter w:val="1"/>
          <w:wAfter w:w="22" w:type="dxa"/>
          <w:trHeight w:val="60"/>
        </w:trPr>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Nasze polskie symbole</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Cs/>
                <w:color w:val="auto"/>
              </w:rPr>
            </w:pPr>
            <w:r w:rsidRPr="00A6493D">
              <w:rPr>
                <w:rStyle w:val="AgendPlBoldCondensedwtabelachWzorcharacter"/>
                <w:rFonts w:ascii="Times New Roman" w:hAnsi="Times New Roman" w:cs="Times New Roman"/>
                <w:bCs/>
                <w:color w:val="auto"/>
              </w:rPr>
              <w:t>1h</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 w:val="0"/>
                <w:bCs/>
                <w:color w:val="auto"/>
              </w:rPr>
            </w:pPr>
            <w:r w:rsidRPr="00A6493D">
              <w:rPr>
                <w:rStyle w:val="AgendPlBoldCondensedwtabelachWzorcharacter"/>
                <w:rFonts w:ascii="Times New Roman" w:hAnsi="Times New Roman" w:cs="Times New Roman"/>
                <w:b w:val="0"/>
                <w:bCs/>
                <w:color w:val="auto"/>
              </w:rPr>
              <w:t xml:space="preserve">Zagadnienia: </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stolica Polski,</w:t>
            </w:r>
          </w:p>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godło, flaga i hymn państwowy,</w:t>
            </w:r>
          </w:p>
          <w:p w:rsidR="00E96633" w:rsidRPr="00A6493D" w:rsidRDefault="00E96633" w:rsidP="008F0127">
            <w:pPr>
              <w:pStyle w:val="100tabelatekstzwyklyWzorparagraphwzortabele"/>
              <w:spacing w:line="240" w:lineRule="auto"/>
              <w:rPr>
                <w:rStyle w:val="AgendPlBoldCondensedwtabelachWzorcharacter"/>
                <w:rFonts w:ascii="Times New Roman" w:hAnsi="Times New Roman" w:cs="Times New Roman"/>
                <w:b w:val="0"/>
                <w:color w:val="auto"/>
              </w:rPr>
            </w:pPr>
            <w:r w:rsidRPr="00A6493D">
              <w:rPr>
                <w:rFonts w:ascii="Times New Roman" w:hAnsi="Times New Roman" w:cs="Times New Roman"/>
                <w:color w:val="auto"/>
              </w:rPr>
              <w:t xml:space="preserve">• historia polskiego godła. </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wie, które miasto jest stolicą Polski i jakie są polskie symbole narodowe.</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wymienia najważniejsze polskie święta państwowe.</w:t>
            </w:r>
          </w:p>
        </w:tc>
        <w:tc>
          <w:tcPr>
            <w:tcW w:w="20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6633" w:rsidRPr="00A6493D" w:rsidRDefault="00E96633" w:rsidP="00BB5F31">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Uczeń rozumie, że mamy obowiązek chronić nasze symbole narodowe i okazywać im szacunek.</w:t>
            </w:r>
          </w:p>
        </w:tc>
        <w:tc>
          <w:tcPr>
            <w:tcW w:w="204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633" w:rsidRPr="00A6493D" w:rsidRDefault="00E96633" w:rsidP="008F0127">
            <w:pPr>
              <w:pStyle w:val="100tabelatekstzwyklyWzorparagraphwzortabele"/>
              <w:spacing w:line="240" w:lineRule="auto"/>
              <w:rPr>
                <w:rFonts w:ascii="Times New Roman" w:hAnsi="Times New Roman" w:cs="Times New Roman"/>
                <w:color w:val="auto"/>
              </w:rPr>
            </w:pPr>
            <w:r w:rsidRPr="00A6493D">
              <w:rPr>
                <w:rFonts w:ascii="Times New Roman" w:hAnsi="Times New Roman" w:cs="Times New Roman"/>
                <w:color w:val="auto"/>
              </w:rPr>
              <w:t xml:space="preserve">Uczeń rozumie konieczność zdobywania wiedzy o ojczyźnie. </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4D4C4C">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posługując się przykładami, opowiada, jak godło Polski zmieniało się na przestrzeni wieków.</w:t>
            </w:r>
          </w:p>
        </w:tc>
        <w:tc>
          <w:tcPr>
            <w:tcW w:w="2046" w:type="dxa"/>
            <w:gridSpan w:val="2"/>
            <w:tcBorders>
              <w:top w:val="single" w:sz="4" w:space="0" w:color="000000"/>
              <w:left w:val="single" w:sz="4" w:space="0" w:color="000000"/>
              <w:bottom w:val="single" w:sz="4" w:space="0" w:color="000000"/>
              <w:right w:val="single" w:sz="6" w:space="0" w:color="auto"/>
            </w:tcBorders>
            <w:tcMar>
              <w:top w:w="113" w:type="dxa"/>
              <w:left w:w="113" w:type="dxa"/>
              <w:bottom w:w="113" w:type="dxa"/>
              <w:right w:w="113" w:type="dxa"/>
            </w:tcMar>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II. Najważniejsze elementy polskiego dziedzictwa kulturowego. Uczeń:</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1) zna symbole narodowe (barwy, godło, hymn państwowy), najważniejsze święta narodowe i państwowe, potrafi wytłumaczyć ich znaczenie.</w:t>
            </w:r>
          </w:p>
        </w:tc>
      </w:tr>
      <w:tr w:rsidR="00E96633" w:rsidRPr="00A6493D" w:rsidTr="002E6F36">
        <w:trPr>
          <w:gridAfter w:val="1"/>
          <w:wAfter w:w="22" w:type="dxa"/>
          <w:trHeight w:val="60"/>
        </w:trPr>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Legendarne początki</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legendy polskie.</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8F0127">
            <w:pPr>
              <w:pStyle w:val="Brakstyluakapitowego"/>
              <w:spacing w:line="240" w:lineRule="auto"/>
              <w:rPr>
                <w:rFonts w:ascii="Times New Roman" w:hAnsi="Times New Roman"/>
                <w:color w:val="auto"/>
                <w:sz w:val="20"/>
                <w:szCs w:val="20"/>
              </w:rPr>
            </w:pPr>
            <w:r w:rsidRPr="00A6493D">
              <w:rPr>
                <w:rFonts w:ascii="Times New Roman" w:hAnsi="Times New Roman"/>
                <w:color w:val="auto"/>
                <w:sz w:val="20"/>
                <w:szCs w:val="20"/>
              </w:rPr>
              <w:t>Uczeń wie, co to jest legenda.</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3C0BD6">
            <w:pPr>
              <w:pStyle w:val="Brakstyluakapitowego"/>
              <w:spacing w:line="240" w:lineRule="auto"/>
              <w:rPr>
                <w:rFonts w:ascii="Times New Roman" w:hAnsi="Times New Roman"/>
                <w:color w:val="auto"/>
                <w:sz w:val="20"/>
                <w:szCs w:val="20"/>
              </w:rPr>
            </w:pPr>
            <w:r w:rsidRPr="00A6493D">
              <w:rPr>
                <w:rFonts w:ascii="Times New Roman" w:hAnsi="Times New Roman"/>
                <w:color w:val="auto"/>
                <w:sz w:val="20"/>
                <w:szCs w:val="20"/>
              </w:rPr>
              <w:t>Uczeń zna i opowiada legendy o Lechu, Czechu i Rusie oraz o Piaście i Popielu.</w:t>
            </w:r>
          </w:p>
        </w:tc>
        <w:tc>
          <w:tcPr>
            <w:tcW w:w="204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6633" w:rsidRPr="00A6493D" w:rsidRDefault="00E96633" w:rsidP="008F0127">
            <w:pPr>
              <w:pStyle w:val="Brakstyluakapitowego"/>
              <w:spacing w:line="240" w:lineRule="auto"/>
              <w:rPr>
                <w:rFonts w:ascii="Times New Roman" w:hAnsi="Times New Roman"/>
                <w:color w:val="auto"/>
                <w:sz w:val="20"/>
                <w:szCs w:val="20"/>
              </w:rPr>
            </w:pPr>
            <w:r w:rsidRPr="00A6493D">
              <w:rPr>
                <w:rFonts w:ascii="Times New Roman" w:hAnsi="Times New Roman"/>
                <w:color w:val="auto"/>
                <w:sz w:val="20"/>
                <w:szCs w:val="20"/>
              </w:rPr>
              <w:t>Uczeń rozumie znaczenie legend w poznawaniu przeszłości.</w:t>
            </w:r>
          </w:p>
          <w:p w:rsidR="00E96633" w:rsidRPr="00A6493D" w:rsidRDefault="00E96633" w:rsidP="008F0127">
            <w:pPr>
              <w:pStyle w:val="Brakstyluakapitowego"/>
              <w:spacing w:line="240" w:lineRule="auto"/>
              <w:rPr>
                <w:rFonts w:ascii="Times New Roman" w:hAnsi="Times New Roman"/>
                <w:color w:val="auto"/>
                <w:sz w:val="20"/>
                <w:szCs w:val="20"/>
              </w:rPr>
            </w:pPr>
            <w:r w:rsidRPr="00A6493D">
              <w:rPr>
                <w:rFonts w:ascii="Times New Roman" w:hAnsi="Times New Roman"/>
                <w:color w:val="auto"/>
                <w:sz w:val="20"/>
                <w:szCs w:val="20"/>
              </w:rPr>
              <w:t>Wymienia przykłady legend związanych z różnymi regionami Polski.</w:t>
            </w:r>
          </w:p>
        </w:tc>
        <w:tc>
          <w:tcPr>
            <w:tcW w:w="204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opowiada przykładową legendę związaną z wybranym regionem Polski.</w:t>
            </w:r>
          </w:p>
          <w:p w:rsidR="00E96633" w:rsidRPr="00A6493D" w:rsidRDefault="00E96633" w:rsidP="00E54759">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Wskazuje w legendzie elementy realne i fikcyjne.</w:t>
            </w:r>
          </w:p>
        </w:tc>
        <w:tc>
          <w:tcPr>
            <w:tcW w:w="2045" w:type="dxa"/>
            <w:gridSpan w:val="2"/>
            <w:tcBorders>
              <w:top w:val="single" w:sz="4" w:space="0" w:color="000000"/>
              <w:left w:val="single" w:sz="4" w:space="0" w:color="000000"/>
              <w:bottom w:val="single" w:sz="4" w:space="0" w:color="000000"/>
              <w:right w:val="single" w:sz="4" w:space="0" w:color="000000"/>
            </w:tcBorders>
          </w:tcPr>
          <w:p w:rsidR="00E96633" w:rsidRPr="00A6493D" w:rsidRDefault="00E96633" w:rsidP="00445532">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zna legendę o Kraku i Wandzie.</w:t>
            </w:r>
          </w:p>
        </w:tc>
        <w:tc>
          <w:tcPr>
            <w:tcW w:w="2046" w:type="dxa"/>
            <w:gridSpan w:val="2"/>
            <w:tcBorders>
              <w:top w:val="single" w:sz="4" w:space="0" w:color="000000"/>
              <w:left w:val="single" w:sz="4" w:space="0" w:color="000000"/>
              <w:bottom w:val="single" w:sz="4" w:space="0" w:color="000000"/>
              <w:right w:val="single" w:sz="6" w:space="0" w:color="auto"/>
            </w:tcBorders>
            <w:tcMar>
              <w:top w:w="113" w:type="dxa"/>
              <w:left w:w="113" w:type="dxa"/>
              <w:bottom w:w="113" w:type="dxa"/>
              <w:right w:w="113" w:type="dxa"/>
            </w:tcMar>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II. Najważniejsze elementy polskiego dziedzictwa kulturowego. Uczeń:</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2) zna legendy o początkach państwa polskiego.</w:t>
            </w:r>
          </w:p>
          <w:p w:rsidR="00E96633" w:rsidRPr="00A6493D" w:rsidRDefault="00E96633" w:rsidP="008F0127">
            <w:pPr>
              <w:autoSpaceDE w:val="0"/>
              <w:autoSpaceDN w:val="0"/>
              <w:adjustRightInd w:val="0"/>
              <w:spacing w:after="0" w:line="240" w:lineRule="auto"/>
              <w:rPr>
                <w:rFonts w:ascii="Times New Roman" w:hAnsi="Times New Roman"/>
                <w:sz w:val="20"/>
                <w:szCs w:val="20"/>
              </w:rPr>
            </w:pP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III. Refleksja nad historią jako nauką. Uczeń:</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4) odróżnia historię od dziejów legendarnych.</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W czasach Mieszka i Dobrawy           1h</w:t>
            </w:r>
          </w:p>
          <w:p w:rsidR="00E96633" w:rsidRPr="00A6493D" w:rsidRDefault="00E96633" w:rsidP="008F0127">
            <w:pPr>
              <w:spacing w:after="0" w:line="240" w:lineRule="auto"/>
              <w:rPr>
                <w:rFonts w:ascii="Times New Roman" w:hAnsi="Times New Roman"/>
                <w:sz w:val="20"/>
                <w:szCs w:val="20"/>
              </w:rPr>
            </w:pP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Gniezno,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państwo Mieszka I.</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1A3F9D">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wie, co to są: plemię, gród. </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zna datę przyjęcia chrztu przez Mieszka I.</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Opowiada, jak wyglądało życie codzienne w państwie Mieszka I.</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wymienia przyczyny i skutki przyjęcia chrztu przez Mieszka I.</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Odróżnia źródło historyczne od legendy.</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wymienia najważniejsze plemiona żyjące na ziemiach polskich.</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Rozumie wpływ chrześcijaństwa na rozwój kultury i państwowości.</w:t>
            </w:r>
          </w:p>
          <w:p w:rsidR="00E96633" w:rsidRPr="00A6493D" w:rsidRDefault="00E96633" w:rsidP="008F0127">
            <w:pPr>
              <w:spacing w:after="0" w:line="240" w:lineRule="auto"/>
              <w:rPr>
                <w:rFonts w:ascii="Times New Roman" w:hAnsi="Times New Roman"/>
                <w:sz w:val="20"/>
                <w:szCs w:val="20"/>
              </w:rPr>
            </w:pP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ocenia przyjęcie chrztu przez Mieszka I.</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 księciu Mieszku i czeskiej Dobrawie – chrzcie Polski.</w:t>
            </w:r>
          </w:p>
        </w:tc>
      </w:tr>
      <w:tr w:rsidR="00E96633" w:rsidRPr="00A6493D" w:rsidTr="002E6F36">
        <w:trPr>
          <w:gridAfter w:val="1"/>
          <w:wAfter w:w="22" w:type="dxa"/>
          <w:trHeight w:val="60"/>
        </w:trPr>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2E6F36">
            <w:pPr>
              <w:spacing w:after="0" w:line="240" w:lineRule="auto"/>
              <w:rPr>
                <w:rFonts w:ascii="Times New Roman" w:hAnsi="Times New Roman"/>
                <w:b/>
                <w:sz w:val="20"/>
                <w:szCs w:val="20"/>
              </w:rPr>
            </w:pPr>
            <w:r w:rsidRPr="00A6493D">
              <w:rPr>
                <w:rFonts w:ascii="Times New Roman" w:hAnsi="Times New Roman"/>
                <w:b/>
                <w:sz w:val="20"/>
                <w:szCs w:val="20"/>
              </w:rPr>
              <w:t>Bolesław Chrobry – pierwszy król Polski 1h</w:t>
            </w:r>
          </w:p>
          <w:p w:rsidR="00E96633" w:rsidRPr="00A6493D" w:rsidRDefault="00E96633" w:rsidP="008F0127">
            <w:pPr>
              <w:spacing w:after="0" w:line="240" w:lineRule="auto"/>
              <w:rPr>
                <w:rFonts w:ascii="Times New Roman" w:hAnsi="Times New Roman"/>
                <w:sz w:val="20"/>
                <w:szCs w:val="20"/>
              </w:rPr>
            </w:pPr>
          </w:p>
          <w:p w:rsidR="00E96633" w:rsidRPr="00A6493D" w:rsidRDefault="00E96633" w:rsidP="008F0127">
            <w:pPr>
              <w:tabs>
                <w:tab w:val="right" w:pos="2335"/>
              </w:tabs>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zjazd gnieźnieński.</w:t>
            </w:r>
          </w:p>
        </w:tc>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1A3F9D">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kto to byli św. Wojciech i Bolesław Chrobry.</w:t>
            </w:r>
          </w:p>
        </w:tc>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zna datę zjazdu w Gnieźnie i koronacji Bolesława Chrobrego.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Opowiada o męczeńskiej śmierci św. Wojciecha.</w:t>
            </w:r>
          </w:p>
        </w:tc>
        <w:tc>
          <w:tcPr>
            <w:tcW w:w="2046"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xml:space="preserve">Uczeń wskazuje na mapie ziemie przyłączone przez Bolesława Chrobrego do Polski.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Wymienia postanowienia zjazdu w Gnieźnie.</w:t>
            </w:r>
          </w:p>
        </w:tc>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xml:space="preserve">Uczeń rozumie znaczenie wykupienia ciała św. Wojciecha przez Bolesława Chrobrego.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Podejmuje próbę oceny panowania Bolesława Chrobrego.</w:t>
            </w:r>
          </w:p>
        </w:tc>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1A3F9D">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wie, kim był w średniowieczu cesarz i co to jest włócznia św. Maurycego.</w:t>
            </w:r>
          </w:p>
        </w:tc>
        <w:tc>
          <w:tcPr>
            <w:tcW w:w="2046"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2) Bolesławie Chrobrym – pierwszym królu – i zjeździe w Gnieźnie.</w:t>
            </w:r>
          </w:p>
        </w:tc>
      </w:tr>
      <w:tr w:rsidR="00E96633" w:rsidRPr="00A6493D" w:rsidTr="002E6F36">
        <w:trPr>
          <w:gridAfter w:val="1"/>
          <w:wAfter w:w="22" w:type="dxa"/>
          <w:trHeight w:val="1491"/>
        </w:trPr>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Poznaj to, co nieznane.</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 xml:space="preserve">Koronacja </w:t>
            </w:r>
          </w:p>
          <w:p w:rsidR="00E96633" w:rsidRPr="00A6493D" w:rsidRDefault="00E96633" w:rsidP="003C0BD6">
            <w:pPr>
              <w:pStyle w:val="ListParagraph"/>
              <w:spacing w:after="0" w:line="240" w:lineRule="auto"/>
              <w:ind w:left="0"/>
              <w:rPr>
                <w:rFonts w:ascii="Times New Roman" w:hAnsi="Times New Roman"/>
                <w:b/>
                <w:sz w:val="20"/>
                <w:szCs w:val="20"/>
              </w:rPr>
            </w:pPr>
          </w:p>
        </w:tc>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rozpoznaje insygnia koronacyjne.</w:t>
            </w:r>
          </w:p>
        </w:tc>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1A3F9D">
            <w:pPr>
              <w:spacing w:after="0" w:line="240" w:lineRule="auto"/>
              <w:rPr>
                <w:rFonts w:ascii="Times New Roman" w:hAnsi="Times New Roman"/>
                <w:sz w:val="20"/>
                <w:szCs w:val="20"/>
              </w:rPr>
            </w:pPr>
            <w:r w:rsidRPr="00A6493D">
              <w:rPr>
                <w:rFonts w:ascii="Times New Roman" w:hAnsi="Times New Roman"/>
                <w:sz w:val="20"/>
                <w:szCs w:val="20"/>
              </w:rPr>
              <w:t>Uczeń omawia funkcje poszczególnych insygniów władzy monarszej.</w:t>
            </w:r>
          </w:p>
        </w:tc>
        <w:tc>
          <w:tcPr>
            <w:tcW w:w="2046"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1A3F9D">
            <w:pPr>
              <w:spacing w:after="0" w:line="240" w:lineRule="auto"/>
              <w:rPr>
                <w:rFonts w:ascii="Times New Roman" w:hAnsi="Times New Roman"/>
                <w:sz w:val="20"/>
                <w:szCs w:val="20"/>
              </w:rPr>
            </w:pPr>
            <w:r w:rsidRPr="00A6493D">
              <w:rPr>
                <w:rFonts w:ascii="Times New Roman" w:hAnsi="Times New Roman"/>
                <w:sz w:val="20"/>
                <w:szCs w:val="20"/>
              </w:rPr>
              <w:t>Uczeń wymienia najważniejsze etapy uroczystości koronacyjnych w średniowieczu.</w:t>
            </w:r>
          </w:p>
        </w:tc>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1A3F9D">
            <w:pPr>
              <w:spacing w:after="0" w:line="240" w:lineRule="auto"/>
              <w:rPr>
                <w:rFonts w:ascii="Times New Roman" w:hAnsi="Times New Roman"/>
                <w:sz w:val="20"/>
                <w:szCs w:val="20"/>
              </w:rPr>
            </w:pPr>
            <w:r w:rsidRPr="00A6493D">
              <w:rPr>
                <w:rFonts w:ascii="Times New Roman" w:hAnsi="Times New Roman"/>
                <w:sz w:val="20"/>
                <w:szCs w:val="20"/>
              </w:rPr>
              <w:t>Uczeń wymienia i krótko omawia wszystkie etapy uroczystości koronacyjnych w średniowieczu.</w:t>
            </w:r>
          </w:p>
        </w:tc>
        <w:tc>
          <w:tcPr>
            <w:tcW w:w="2045"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1A3F9D">
            <w:pPr>
              <w:spacing w:after="0" w:line="240" w:lineRule="auto"/>
              <w:rPr>
                <w:rFonts w:ascii="Times New Roman" w:hAnsi="Times New Roman"/>
                <w:sz w:val="20"/>
                <w:szCs w:val="20"/>
              </w:rPr>
            </w:pPr>
            <w:r w:rsidRPr="00A6493D">
              <w:rPr>
                <w:rFonts w:ascii="Times New Roman" w:hAnsi="Times New Roman"/>
                <w:sz w:val="20"/>
                <w:szCs w:val="20"/>
              </w:rPr>
              <w:t>Uczeń opowiada ze szczegółami o średniowiecznych uroczystościach koronacyjnych.</w:t>
            </w:r>
          </w:p>
        </w:tc>
        <w:tc>
          <w:tcPr>
            <w:tcW w:w="2046" w:type="dxa"/>
            <w:gridSpan w:val="2"/>
            <w:tcBorders>
              <w:top w:val="single" w:sz="6" w:space="0" w:color="auto"/>
              <w:left w:val="single" w:sz="6" w:space="0" w:color="auto"/>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 spoza podstawy programowej.</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Wśród średniowiecznych zakonników 1h</w:t>
            </w:r>
          </w:p>
          <w:p w:rsidR="00E96633" w:rsidRPr="00A6493D" w:rsidRDefault="00E96633" w:rsidP="008F0127">
            <w:pPr>
              <w:spacing w:after="0" w:line="240" w:lineRule="auto"/>
              <w:rPr>
                <w:rFonts w:ascii="Times New Roman" w:hAnsi="Times New Roman"/>
                <w:sz w:val="20"/>
                <w:szCs w:val="20"/>
              </w:rPr>
            </w:pP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zajęcia średniowiecznych zakonników,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rola zakonów na ziemiach polskich.</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co to jest klasztor.</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zajęcia średniowiecznych zakonników.</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omawia zajęcia średniowiecznych zakonników.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Opowiada o przepisywaniu ksiąg.</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wymienia dwa średniowieczne zakony.</w:t>
            </w:r>
          </w:p>
          <w:p w:rsidR="00E96633" w:rsidRPr="00A6493D" w:rsidRDefault="00E96633" w:rsidP="00E54759">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Zna pojęcia opata i relikwii. </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rozumie znaczenie klasztorów w średniowieczu.</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rozpoznaje po strojach benedyktyna i cystersa.</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Treści dodatkowe […].</w:t>
            </w:r>
          </w:p>
          <w:p w:rsidR="00E96633" w:rsidRPr="00A6493D" w:rsidRDefault="00E96633" w:rsidP="00E0669F">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4. Zakony w Polsce. Rozwój piśmiennictwa i rolnictwa.</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Polska Kazimierza Wielkiego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1h</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wzmocnienie państwa,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Akademia Krakowska,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uczta u Wierzynka.</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1A3F9D">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wie, kto to był Kazimierz Wielki. </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wymienia najważniejsze osiągnięcia Kazimierza Wielkiego.</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Wie, kto to był Mikołaj Wierzynek.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datę założenia Akademii Krakowskiej.</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wskazuje na mapie ziemie wchodzące w skład państwa Kazimierza Wielkiego na początku jego panowania i przyłączone do Polski przez tego władcę.</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osiągnięcia gospodarcze, polityczne i kulturowe Kazimierza Wielkiego.</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rozumie znaczenie panowania Kazimierza Wielkiego dla historii Polski i je ocenia.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Omawia osiągnięcia gospodarcze, polityczne i kulturowe Kazimierza Wielkiego.</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1A3F9D">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ocenia panowanie Kazimierza Wielkiego.</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3) ostatnim z Piastów – Kazimierzu Wielkim.</w:t>
            </w:r>
          </w:p>
        </w:tc>
      </w:tr>
      <w:tr w:rsidR="00E96633" w:rsidRPr="00A6493D" w:rsidTr="002E6F36">
        <w:trPr>
          <w:gridAfter w:val="1"/>
          <w:wAfter w:w="22" w:type="dxa"/>
          <w:trHeight w:val="60"/>
        </w:trPr>
        <w:tc>
          <w:tcPr>
            <w:tcW w:w="2045" w:type="dxa"/>
            <w:gridSpan w:val="2"/>
            <w:tcBorders>
              <w:top w:val="single" w:sz="6" w:space="0" w:color="auto"/>
              <w:left w:val="single" w:sz="6" w:space="0" w:color="auto"/>
              <w:bottom w:val="single" w:sz="4"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Jadwiga i Jagiełło – unia dwóch państw</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Jadwiga i Jagiełło,</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sz w:val="20"/>
                <w:szCs w:val="20"/>
              </w:rPr>
              <w:t>● przyczyny unii Polski z Litwą.</w:t>
            </w:r>
          </w:p>
        </w:tc>
        <w:tc>
          <w:tcPr>
            <w:tcW w:w="2045" w:type="dxa"/>
            <w:gridSpan w:val="2"/>
            <w:tcBorders>
              <w:top w:val="single" w:sz="6" w:space="0" w:color="auto"/>
              <w:left w:val="single" w:sz="6" w:space="0" w:color="auto"/>
              <w:bottom w:val="single" w:sz="4" w:space="0" w:color="auto"/>
              <w:right w:val="single" w:sz="6" w:space="0" w:color="auto"/>
            </w:tcBorders>
          </w:tcPr>
          <w:p w:rsidR="00E96633" w:rsidRPr="00A6493D" w:rsidRDefault="00E96633" w:rsidP="004D4C4C">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kto to byli Jadwiga Andegaweńska i Władysław Jagiełło.</w:t>
            </w:r>
          </w:p>
        </w:tc>
        <w:tc>
          <w:tcPr>
            <w:tcW w:w="2045" w:type="dxa"/>
            <w:gridSpan w:val="2"/>
            <w:tcBorders>
              <w:top w:val="single" w:sz="6" w:space="0" w:color="auto"/>
              <w:left w:val="single" w:sz="6" w:space="0" w:color="auto"/>
              <w:bottom w:val="single" w:sz="4"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legendę o klamerce królowej Jadwigi.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Wskazuje na mapie Wielkie Księstwo Litewskie.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datę zawarcia unii w Krewie.</w:t>
            </w:r>
          </w:p>
        </w:tc>
        <w:tc>
          <w:tcPr>
            <w:tcW w:w="2046" w:type="dxa"/>
            <w:gridSpan w:val="2"/>
            <w:tcBorders>
              <w:top w:val="single" w:sz="6" w:space="0" w:color="auto"/>
              <w:left w:val="single" w:sz="6" w:space="0" w:color="auto"/>
              <w:bottom w:val="single" w:sz="4"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zna herby Wielkiego Księstwa Litewskiego i Królestwa Polskiego.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przyczyny i skutki unii polsko-litewskiej.</w:t>
            </w:r>
          </w:p>
        </w:tc>
        <w:tc>
          <w:tcPr>
            <w:tcW w:w="2045" w:type="dxa"/>
            <w:gridSpan w:val="2"/>
            <w:tcBorders>
              <w:top w:val="single" w:sz="6" w:space="0" w:color="auto"/>
              <w:left w:val="single" w:sz="6" w:space="0" w:color="auto"/>
              <w:bottom w:val="single" w:sz="4" w:space="0" w:color="auto"/>
              <w:right w:val="single" w:sz="6" w:space="0" w:color="auto"/>
            </w:tcBorders>
          </w:tcPr>
          <w:p w:rsidR="00E96633" w:rsidRPr="00A6493D" w:rsidRDefault="00E96633" w:rsidP="004D4C4C">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rodowód królowej Jadwigi i wie, dlaczego zasiadła ona na polskim tronie.</w:t>
            </w:r>
          </w:p>
        </w:tc>
        <w:tc>
          <w:tcPr>
            <w:tcW w:w="2045" w:type="dxa"/>
            <w:gridSpan w:val="2"/>
            <w:tcBorders>
              <w:top w:val="single" w:sz="6" w:space="0" w:color="auto"/>
              <w:left w:val="single" w:sz="6" w:space="0" w:color="auto"/>
              <w:bottom w:val="single" w:sz="4" w:space="0" w:color="auto"/>
              <w:right w:val="single" w:sz="6" w:space="0" w:color="auto"/>
            </w:tcBorders>
          </w:tcPr>
          <w:p w:rsidR="00E96633" w:rsidRPr="00A6493D" w:rsidRDefault="00E96633" w:rsidP="004D4C4C">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samodzielnie ocenia unię w Krewie.</w:t>
            </w:r>
          </w:p>
        </w:tc>
        <w:tc>
          <w:tcPr>
            <w:tcW w:w="2046" w:type="dxa"/>
            <w:gridSpan w:val="2"/>
            <w:tcBorders>
              <w:top w:val="single" w:sz="6" w:space="0" w:color="auto"/>
              <w:left w:val="single" w:sz="6" w:space="0" w:color="auto"/>
              <w:bottom w:val="single" w:sz="4"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4) królowej Jadwidze, Władysławie Jagielle, Zawiszy Czarnym, unii polsko-litewskiej i zwycięstwie grunwaldzkim.</w:t>
            </w:r>
          </w:p>
        </w:tc>
      </w:tr>
      <w:tr w:rsidR="00E96633" w:rsidRPr="00A6493D" w:rsidTr="002E6F36">
        <w:trPr>
          <w:gridAfter w:val="1"/>
          <w:wAfter w:w="22" w:type="dxa"/>
          <w:trHeight w:val="60"/>
        </w:trPr>
        <w:tc>
          <w:tcPr>
            <w:tcW w:w="2045" w:type="dxa"/>
            <w:gridSpan w:val="2"/>
            <w:tcBorders>
              <w:top w:val="single" w:sz="4" w:space="0" w:color="auto"/>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Wielka wojna z Krzyżakami 1h</w:t>
            </w:r>
          </w:p>
          <w:p w:rsidR="00E96633" w:rsidRPr="00A6493D" w:rsidRDefault="00E96633" w:rsidP="008F0127">
            <w:pPr>
              <w:spacing w:after="0" w:line="240" w:lineRule="auto"/>
              <w:rPr>
                <w:rFonts w:ascii="Times New Roman" w:hAnsi="Times New Roman"/>
                <w:sz w:val="20"/>
                <w:szCs w:val="20"/>
              </w:rPr>
            </w:pP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xml:space="preserve">Zagadnienia: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przyczyny i skutki bitwy pod Grunwaldem,</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Zawisza Czarny – wzór średniowiecznego rycerza.</w:t>
            </w:r>
          </w:p>
        </w:tc>
        <w:tc>
          <w:tcPr>
            <w:tcW w:w="2045" w:type="dxa"/>
            <w:gridSpan w:val="2"/>
            <w:tcBorders>
              <w:top w:val="single" w:sz="4" w:space="0" w:color="auto"/>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kim byli Krzyżacy.</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Zna datę bitwy pod Grunwaldem. </w:t>
            </w:r>
          </w:p>
          <w:p w:rsidR="00E96633" w:rsidRPr="00A6493D" w:rsidRDefault="00E96633" w:rsidP="004D4C4C">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był Zawisza Czarny.</w:t>
            </w:r>
          </w:p>
        </w:tc>
        <w:tc>
          <w:tcPr>
            <w:tcW w:w="2045" w:type="dxa"/>
            <w:gridSpan w:val="2"/>
            <w:tcBorders>
              <w:top w:val="single" w:sz="4" w:space="0" w:color="auto"/>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przebieg bitwy pod Grunwaldem.</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Opowiada o bitwie pod Grunwaldem.</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Odczytuje z planu przebieg bitwy pod Grunwaldem.</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Rozumie znaczenie powiedzenia: „polegać jak na Zawiszy”.</w:t>
            </w:r>
          </w:p>
        </w:tc>
        <w:tc>
          <w:tcPr>
            <w:tcW w:w="2046" w:type="dxa"/>
            <w:gridSpan w:val="2"/>
            <w:tcBorders>
              <w:top w:val="single" w:sz="4" w:space="0" w:color="auto"/>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opowiada, jak Krzyżacy założyli swoje państwo.</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Wskazuje na mapie: Malbork, Gdańsk, Pomorze Gdańskie, Grunwald.</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Wymienia przyczyny i skutki wielkiej wojny z Krzyżakami. </w:t>
            </w:r>
          </w:p>
        </w:tc>
        <w:tc>
          <w:tcPr>
            <w:tcW w:w="2045" w:type="dxa"/>
            <w:gridSpan w:val="2"/>
            <w:tcBorders>
              <w:top w:val="single" w:sz="4" w:space="0" w:color="auto"/>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rozumie znaczenie bitwy pod Grunwaldem.</w:t>
            </w:r>
          </w:p>
        </w:tc>
        <w:tc>
          <w:tcPr>
            <w:tcW w:w="2045" w:type="dxa"/>
            <w:gridSpan w:val="2"/>
            <w:tcBorders>
              <w:top w:val="single" w:sz="4" w:space="0" w:color="auto"/>
              <w:left w:val="single" w:sz="6" w:space="0" w:color="000000"/>
              <w:bottom w:val="single" w:sz="6" w:space="0" w:color="auto"/>
              <w:right w:val="single" w:sz="6" w:space="0" w:color="auto"/>
            </w:tcBorders>
          </w:tcPr>
          <w:p w:rsidR="00E96633" w:rsidRPr="00A6493D" w:rsidRDefault="00E96633" w:rsidP="00E54759">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 xml:space="preserve">Uczeń zna historię Zawiszy Czarnego. Opowiada o przyjęciu przez Władysława Jagiełłę dwóch nagich mieczy przed bitwą grunwaldzką (patrz: karta pracy do lekcji 12.) </w:t>
            </w:r>
          </w:p>
        </w:tc>
        <w:tc>
          <w:tcPr>
            <w:tcW w:w="2046" w:type="dxa"/>
            <w:gridSpan w:val="2"/>
            <w:tcBorders>
              <w:top w:val="single" w:sz="4" w:space="0" w:color="auto"/>
              <w:left w:val="single" w:sz="6" w:space="0" w:color="auto"/>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4) królowej Jadwidze, Władysławie Jagielle, Zawiszy Czarnym, unii polsko-litewskiej i zwycięstwie grunwaldzkim.</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Rycerze i turnieje 1h</w:t>
            </w:r>
          </w:p>
          <w:p w:rsidR="00E96633" w:rsidRPr="00A6493D" w:rsidRDefault="00E96633" w:rsidP="008F0127">
            <w:pPr>
              <w:spacing w:after="0" w:line="240" w:lineRule="auto"/>
              <w:rPr>
                <w:rFonts w:ascii="Times New Roman" w:hAnsi="Times New Roman"/>
                <w:sz w:val="20"/>
                <w:szCs w:val="20"/>
              </w:rPr>
            </w:pP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średniowieczny zamek i jego mieszkańcy.</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wie, kto to byli: rycerz, giermek.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co to jest herb.</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elementy średniowiecznego zamku.</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kto to był paź.</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co to są: turniej rycerski, pasowanie na rycerza.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Podaje przykładowe zasady kodeksu rycerskiego.</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wyjaśnia pojęcia: herb, turniej, pasowanie na rycerza.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jakie były funkcje poszczególnych elementów średniowiecznego zamku.</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rozumie znaczenie kodeksu rycerskiego.</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4D4C4C">
            <w:pPr>
              <w:spacing w:after="0" w:line="240" w:lineRule="auto"/>
              <w:rPr>
                <w:rFonts w:ascii="Times New Roman" w:hAnsi="Times New Roman"/>
                <w:sz w:val="20"/>
                <w:szCs w:val="20"/>
              </w:rPr>
            </w:pPr>
            <w:r w:rsidRPr="00A6493D">
              <w:rPr>
                <w:rFonts w:ascii="Times New Roman" w:hAnsi="Times New Roman"/>
                <w:sz w:val="20"/>
                <w:szCs w:val="20"/>
              </w:rPr>
              <w:t>Uczeń wyjaśnia na przykładzie Zawiszy Czarnego, czy średniowieczny rycerz może być wzorem dla współczesnego człowieka.</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Treści dodatkowe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5. Zamki i rycerze. Znaczenie, uzbrojenie, obyczaje.</w:t>
            </w:r>
          </w:p>
        </w:tc>
      </w:tr>
      <w:tr w:rsidR="00E96633" w:rsidRPr="00A6493D" w:rsidTr="003B2029">
        <w:trPr>
          <w:gridAfter w:val="1"/>
          <w:wAfter w:w="22" w:type="dxa"/>
          <w:trHeight w:val="60"/>
        </w:trPr>
        <w:tc>
          <w:tcPr>
            <w:tcW w:w="14317" w:type="dxa"/>
            <w:gridSpan w:val="14"/>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Powtórzenie wiadomości i sprawdzian.          2h</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Astronom, który poruszył Ziemię</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życie krakowskich żaków,</w:t>
            </w:r>
          </w:p>
          <w:p w:rsidR="00E96633" w:rsidRPr="00A6493D" w:rsidRDefault="00E96633" w:rsidP="00E54759">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Mikołaj Kopernik – wykształcenie i dorobek.</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wie, gdzie urodził się Mikołaj Kopernik.</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opowiada o życiu Mikołaja Kopernika.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Opowiada o życiu krakowskich żaków.</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opowiada, jakie wykształcenie miał Mikołaj Kopernik.</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Wskazuje na mapie miejsca związane z Mikołajem Kopernikiem.</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Objaśnia, czego dotyczyła teoria heliocentryczna.</w:t>
            </w:r>
          </w:p>
          <w:p w:rsidR="00E96633" w:rsidRPr="00A6493D" w:rsidRDefault="00E96633" w:rsidP="008F0127">
            <w:pPr>
              <w:pStyle w:val="ListParagraph"/>
              <w:spacing w:after="0" w:line="240" w:lineRule="auto"/>
              <w:ind w:left="0"/>
              <w:rPr>
                <w:rFonts w:ascii="Times New Roman" w:hAnsi="Times New Roman"/>
                <w:sz w:val="20"/>
                <w:szCs w:val="20"/>
              </w:rPr>
            </w:pP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wyjaśnia, jakie było znaczenie teorii Kopernika dla rozwoju nauki.</w:t>
            </w:r>
          </w:p>
        </w:tc>
        <w:tc>
          <w:tcPr>
            <w:tcW w:w="2045" w:type="dxa"/>
            <w:gridSpan w:val="2"/>
            <w:tcBorders>
              <w:top w:val="single" w:sz="4" w:space="0" w:color="000000"/>
              <w:left w:val="single" w:sz="6" w:space="0" w:color="000000"/>
              <w:bottom w:val="single" w:sz="4" w:space="0" w:color="000000"/>
              <w:right w:val="single" w:sz="6" w:space="0" w:color="000000"/>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zna najsławniejszych absolwentów Akademii Krakowskiej.</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5) Mikołaju Koperniku i krakowskich żakach.</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Jan Zamoyski – wódz i mąż stanu</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edukacja,</w:t>
            </w:r>
          </w:p>
          <w:p w:rsidR="00E96633" w:rsidRPr="00A6493D" w:rsidRDefault="00E96633" w:rsidP="008F0127">
            <w:pPr>
              <w:spacing w:after="0" w:line="240" w:lineRule="auto"/>
              <w:rPr>
                <w:rFonts w:ascii="Times New Roman" w:hAnsi="Times New Roman"/>
              </w:rPr>
            </w:pPr>
            <w:r w:rsidRPr="00A6493D">
              <w:rPr>
                <w:rFonts w:ascii="Times New Roman" w:hAnsi="Times New Roman"/>
              </w:rPr>
              <w:t xml:space="preserve">• </w:t>
            </w:r>
            <w:r w:rsidRPr="00A6493D">
              <w:rPr>
                <w:rFonts w:ascii="Times New Roman" w:hAnsi="Times New Roman"/>
                <w:sz w:val="20"/>
              </w:rPr>
              <w:t>działalność polityczna,</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rPr>
              <w:t xml:space="preserve">• </w:t>
            </w:r>
            <w:r w:rsidRPr="00A6493D">
              <w:rPr>
                <w:rFonts w:ascii="Times New Roman" w:hAnsi="Times New Roman"/>
                <w:sz w:val="20"/>
              </w:rPr>
              <w:t>działalność kulturalna.</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wie, które miasto założył Jan Zamoyski.</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F64779">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wie, kto to był Jan Zamoyski i wymienia jego osiągnięcia. </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rozumie określenie „mąż stanu”.</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był ostatnim królem z dynastii Jagiellonów.</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trzech królów wybranych na polski tron po wygaśnięciu dynastii Jagiellonów.</w:t>
            </w:r>
          </w:p>
          <w:p w:rsidR="00E96633" w:rsidRPr="00A6493D" w:rsidRDefault="00E96633" w:rsidP="008F0127">
            <w:pPr>
              <w:pStyle w:val="ListParagraph"/>
              <w:spacing w:after="0" w:line="240" w:lineRule="auto"/>
              <w:ind w:left="0"/>
              <w:rPr>
                <w:rFonts w:ascii="Times New Roman" w:hAnsi="Times New Roman"/>
                <w:sz w:val="20"/>
                <w:szCs w:val="20"/>
              </w:rPr>
            </w:pP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Rozumie rolę wybitnej jednostki w dziejach.</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E0669F">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omawia funkcje najważniejszych elementów XVI-wiecznego miasta (na przykładzie Zamościa).</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6) Janie Zamoyskim – wodzu i mężu stanu.</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W czasach skrzydlatych jeźdźców 1h</w:t>
            </w:r>
          </w:p>
          <w:p w:rsidR="00E96633" w:rsidRPr="00A6493D" w:rsidRDefault="00E96633" w:rsidP="008F0127">
            <w:pPr>
              <w:spacing w:after="0" w:line="240" w:lineRule="auto"/>
              <w:rPr>
                <w:rFonts w:ascii="Times New Roman" w:hAnsi="Times New Roman"/>
                <w:sz w:val="20"/>
                <w:szCs w:val="20"/>
              </w:rPr>
            </w:pP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czasy potopu szwedzkiego – </w:t>
            </w:r>
            <w:r w:rsidRPr="00A6493D">
              <w:rPr>
                <w:rFonts w:ascii="Times New Roman" w:hAnsi="Times New Roman"/>
                <w:sz w:val="20"/>
                <w:szCs w:val="20"/>
              </w:rPr>
              <w:br/>
              <w:t>Stefan Czarniecki i Augustyn Kordecki,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Jan III Sobieski i wyprawa wiedeńska.</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kto to byli: Stefan Czarniecki, Augustyn Kordecki, Jan III Sobieski.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datę bitwy pod Wiedniem.</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co to była husaria i jak wyglądał husarz.</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Podaje skutki wojen Polski ze Szwecją i z Turcją.</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datę rozpoczęcia i zakończenia potopu szwedzkiego.</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Zna słowa drugiej zwrotki </w:t>
            </w:r>
            <w:r w:rsidRPr="00A6493D">
              <w:rPr>
                <w:rFonts w:ascii="Times New Roman" w:hAnsi="Times New Roman"/>
                <w:i/>
                <w:sz w:val="20"/>
                <w:szCs w:val="20"/>
              </w:rPr>
              <w:t>Mazurka Dąbrowskiego</w:t>
            </w:r>
            <w:r w:rsidRPr="00A6493D">
              <w:rPr>
                <w:rFonts w:ascii="Times New Roman" w:hAnsi="Times New Roman"/>
                <w:sz w:val="20"/>
                <w:szCs w:val="20"/>
              </w:rPr>
              <w:t xml:space="preserve">. </w:t>
            </w:r>
          </w:p>
          <w:p w:rsidR="00E96633" w:rsidRPr="00A6493D" w:rsidRDefault="00E96633" w:rsidP="008F0127">
            <w:pPr>
              <w:pStyle w:val="ListParagraph"/>
              <w:spacing w:after="0" w:line="240" w:lineRule="auto"/>
              <w:ind w:left="0"/>
              <w:rPr>
                <w:rFonts w:ascii="Times New Roman" w:hAnsi="Times New Roman"/>
                <w:sz w:val="20"/>
                <w:szCs w:val="20"/>
              </w:rPr>
            </w:pP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wyjaśnia terminy: potop szwedzki, Lew Lechistanu.</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Rozumie znaczenie obrony Jasnej Góry w czasach potopu szwedzkiego.</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zna datę bitwy pod Chocimiem, w której dowodził Jan III Sobieski.</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xml:space="preserve">Rozumie treść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xml:space="preserve">drugiej zwrotki </w:t>
            </w:r>
            <w:r w:rsidRPr="00A6493D">
              <w:rPr>
                <w:rFonts w:ascii="Times New Roman" w:hAnsi="Times New Roman"/>
                <w:i/>
                <w:sz w:val="20"/>
                <w:szCs w:val="20"/>
              </w:rPr>
              <w:t>Mazurka Dąbrowskiego</w:t>
            </w:r>
            <w:r w:rsidRPr="00A6493D">
              <w:rPr>
                <w:rFonts w:ascii="Times New Roman" w:hAnsi="Times New Roman"/>
                <w:sz w:val="20"/>
                <w:szCs w:val="20"/>
              </w:rPr>
              <w:t>.</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F64779">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samodzielnie ocenia udział wojsk polskich w bitwie pod Wiedniem.</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7) bohaterach wojen XVII wieku – przeorze Augustynie Kordeckim, hetmanie Stefanie Czarnieckim i królu Janie III Sobieskim.</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Epoka stanisławowska</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obiady czwartkowe,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Komisja Edukacji Narodowej,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Bernardo Belotto zwany Canalettem.</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kiedy powołano Komisję Edukacji Narodowej.</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wymienia osiągnięcia króla Stanisława Augusta Poniatowskiego w dziedzinie kultury.</w:t>
            </w:r>
          </w:p>
          <w:p w:rsidR="00E96633" w:rsidRPr="00A6493D" w:rsidRDefault="00E96633" w:rsidP="008F0127">
            <w:pPr>
              <w:pStyle w:val="ListParagraph"/>
              <w:spacing w:after="0" w:line="240" w:lineRule="auto"/>
              <w:ind w:left="0"/>
              <w:rPr>
                <w:rFonts w:ascii="Times New Roman" w:hAnsi="Times New Roman"/>
                <w:sz w:val="20"/>
                <w:szCs w:val="20"/>
                <w:lang w:val="it-IT"/>
              </w:rPr>
            </w:pPr>
            <w:r w:rsidRPr="00A6493D">
              <w:rPr>
                <w:rFonts w:ascii="Times New Roman" w:hAnsi="Times New Roman"/>
                <w:sz w:val="20"/>
                <w:szCs w:val="20"/>
                <w:lang w:val="it-IT"/>
              </w:rPr>
              <w:t>Wie, kim byli Marcello Bacciarelli i Canaletto.</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Rozpoznaje na ilustracji pałac Na Wodzie w Łazienkach Królewskich w Warszawie.</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w jakim celu powołano Komisję Edukacji Narodowej.</w:t>
            </w:r>
          </w:p>
          <w:p w:rsidR="00E96633" w:rsidRPr="00A6493D" w:rsidRDefault="00E96633" w:rsidP="00F64779">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co to były Szkoła Rycerska i obiady czwartkowe.</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kto to byli Ignacy Krasicki i Grzegorz Piramowicz.</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Rozumie znaczenie rozwoju nauki i sztuki.</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opowiada szczegółowo o kulturze epoki stanisławowskiej, np. o dziełach Ignacego Krasickiego lub Marcella Bacciarellego.</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Treści dodatkowe […].</w:t>
            </w:r>
          </w:p>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9. Obiady czwartkowe króla Stanisława Augusta Poniatowskiego. Rozkwit kultury za ostatniego króla.</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Insurekcja kościusz</w:t>
            </w:r>
            <w:r w:rsidRPr="00A6493D">
              <w:rPr>
                <w:rFonts w:ascii="Times New Roman" w:hAnsi="Times New Roman"/>
                <w:b/>
                <w:sz w:val="20"/>
                <w:szCs w:val="20"/>
              </w:rPr>
              <w:softHyphen/>
              <w:t xml:space="preserve">kowska </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rPr>
              <w:t>•</w:t>
            </w:r>
            <w:r w:rsidRPr="00A6493D">
              <w:rPr>
                <w:rFonts w:ascii="Times New Roman" w:hAnsi="Times New Roman"/>
                <w:sz w:val="20"/>
                <w:szCs w:val="20"/>
              </w:rPr>
              <w:t xml:space="preserve"> </w:t>
            </w:r>
            <w:r w:rsidRPr="00A6493D">
              <w:rPr>
                <w:rFonts w:ascii="Times New Roman" w:hAnsi="Times New Roman"/>
                <w:i/>
                <w:sz w:val="20"/>
                <w:szCs w:val="20"/>
              </w:rPr>
              <w:t>Konstytucja 3 maja</w:t>
            </w:r>
            <w:r w:rsidRPr="00A6493D">
              <w:rPr>
                <w:rFonts w:ascii="Times New Roman" w:hAnsi="Times New Roman"/>
                <w:sz w:val="20"/>
                <w:szCs w:val="20"/>
              </w:rPr>
              <w:t>,</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Tadeusz Kościuszko – naczelnik powstania,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kosynierzy,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III rozbiór Polski.</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zna datę dzienną uchwalenia pierwszej polskiej konstytucji.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był Tadeusz Kościuszko.</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trzy państwa uczestniczące w rozbiorach Polski.</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datę insu</w:t>
            </w:r>
            <w:r w:rsidRPr="00A6493D">
              <w:rPr>
                <w:rFonts w:ascii="Times New Roman" w:hAnsi="Times New Roman"/>
                <w:sz w:val="20"/>
                <w:szCs w:val="20"/>
              </w:rPr>
              <w:softHyphen/>
              <w:t>rekcji kościuszkowskiej.</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co to jest insurek</w:t>
            </w:r>
            <w:r w:rsidRPr="00A6493D">
              <w:rPr>
                <w:rFonts w:ascii="Times New Roman" w:hAnsi="Times New Roman"/>
                <w:sz w:val="20"/>
                <w:szCs w:val="20"/>
              </w:rPr>
              <w:softHyphen/>
              <w:t>cja i kto to byli kosynierzy.</w:t>
            </w:r>
          </w:p>
          <w:p w:rsidR="00E96633" w:rsidRPr="00A6493D" w:rsidRDefault="00E96633" w:rsidP="003C262D">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dlaczego 3 maja obchodzi się w Polsce święto narodowe.</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zna datę i przyczyny II rozbioru Polski.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Opowiada o bitwie pod Racławicami.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Wie, co to była </w:t>
            </w:r>
            <w:r w:rsidRPr="00A6493D">
              <w:rPr>
                <w:rFonts w:ascii="Times New Roman" w:hAnsi="Times New Roman"/>
                <w:i/>
                <w:sz w:val="20"/>
                <w:szCs w:val="20"/>
              </w:rPr>
              <w:t>Konstytucja 3 maja</w:t>
            </w:r>
            <w:r w:rsidRPr="00A6493D">
              <w:rPr>
                <w:rFonts w:ascii="Times New Roman" w:hAnsi="Times New Roman"/>
                <w:sz w:val="20"/>
                <w:szCs w:val="20"/>
              </w:rPr>
              <w:t xml:space="preserve"> i rozumie jej znaczenie.</w:t>
            </w:r>
          </w:p>
          <w:p w:rsidR="00E96633" w:rsidRPr="00A6493D" w:rsidRDefault="00E96633" w:rsidP="003C262D">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Wskazuje na mapie trzy państwa zaborcze i zagarnięte przez nie polskie ziemie.</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ocenia insurekcję kościuszkowską – wskazuje jej mocne i słabe strony.</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4C1C05">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 xml:space="preserve">Uczeń na podstawie wiedzy z bieżącej lekcji (i ewentualnie z lekcji dodatkowej </w:t>
            </w:r>
            <w:r w:rsidRPr="00A6493D">
              <w:rPr>
                <w:rFonts w:ascii="Times New Roman" w:hAnsi="Times New Roman"/>
                <w:i/>
                <w:sz w:val="20"/>
                <w:szCs w:val="20"/>
              </w:rPr>
              <w:t>*Epoka stanisławowska</w:t>
            </w:r>
            <w:r w:rsidRPr="00A6493D">
              <w:rPr>
                <w:rFonts w:ascii="Times New Roman" w:hAnsi="Times New Roman"/>
                <w:sz w:val="20"/>
                <w:szCs w:val="20"/>
              </w:rPr>
              <w:t>) wymienia przyczyny rozbiorów Polski.</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8) Tadeuszu Kościuszce i kosynierach spod Racławic.</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Dał nam przykład Bonaparte</w:t>
            </w:r>
          </w:p>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Legiony Polskie we Włoszech – Jan Henryk Dąbrowski i Józef Wybicki,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rPr>
              <w:t>•</w:t>
            </w:r>
            <w:r w:rsidRPr="00A6493D">
              <w:rPr>
                <w:rFonts w:ascii="Times New Roman" w:hAnsi="Times New Roman"/>
                <w:sz w:val="20"/>
                <w:szCs w:val="20"/>
              </w:rPr>
              <w:t xml:space="preserve"> </w:t>
            </w:r>
            <w:r w:rsidRPr="00A6493D">
              <w:rPr>
                <w:rFonts w:ascii="Times New Roman" w:hAnsi="Times New Roman"/>
                <w:i/>
                <w:sz w:val="20"/>
                <w:szCs w:val="20"/>
              </w:rPr>
              <w:t>Mazurek Dąbrowskiego</w:t>
            </w:r>
            <w:r w:rsidRPr="00A6493D">
              <w:rPr>
                <w:rFonts w:ascii="Times New Roman" w:hAnsi="Times New Roman"/>
                <w:sz w:val="20"/>
                <w:szCs w:val="20"/>
              </w:rPr>
              <w:t>.</w:t>
            </w:r>
          </w:p>
          <w:p w:rsidR="00E96633" w:rsidRPr="00A6493D" w:rsidRDefault="00E96633" w:rsidP="008F0127">
            <w:pPr>
              <w:pStyle w:val="ListParagraph"/>
              <w:spacing w:after="0" w:line="240" w:lineRule="auto"/>
              <w:ind w:left="0"/>
              <w:rPr>
                <w:rFonts w:ascii="Times New Roman" w:hAnsi="Times New Roman"/>
                <w:sz w:val="20"/>
                <w:szCs w:val="20"/>
              </w:rPr>
            </w:pP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wie, kto i kiedy napisał tekst </w:t>
            </w:r>
            <w:r w:rsidRPr="00A6493D">
              <w:rPr>
                <w:rFonts w:ascii="Times New Roman" w:hAnsi="Times New Roman"/>
                <w:i/>
                <w:sz w:val="20"/>
                <w:szCs w:val="20"/>
              </w:rPr>
              <w:t>Mazurka Dąbrowskiego</w:t>
            </w:r>
            <w:r w:rsidRPr="00A6493D">
              <w:rPr>
                <w:rFonts w:ascii="Times New Roman" w:hAnsi="Times New Roman"/>
                <w:sz w:val="20"/>
                <w:szCs w:val="20"/>
              </w:rPr>
              <w:t>.</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na pamięć pierwszą zwrotkę i refren polskiego hymnu.</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wie, kto to byli: Napoleon Bonaparte, Jan Henryk Dąbrowski, Józef Wybicki.</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Wie, kiedy powstały Legiony Polskie.</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Zna na pamięć polski hymn.</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xml:space="preserve">Uczeń opowiada o powstaniu Legionów Polskich. </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rozumie znaczenie Napoleona dla sprawy polskiej.</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E0669F">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ocenia działania Napoleona w odniesieniu do Polaków.</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9) Janie Henryku Dąbrowskim i Józefie Wybickim oraz polskim hymnie.</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Powstańcy styczniowi i podziemne państwo</w:t>
            </w:r>
          </w:p>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przyczyny i przebieg powstania styczniowego,</w:t>
            </w:r>
          </w:p>
          <w:p w:rsidR="00E96633" w:rsidRPr="00A6493D" w:rsidRDefault="00E96633" w:rsidP="008F0127">
            <w:pPr>
              <w:pStyle w:val="ListParagraph"/>
              <w:spacing w:after="0" w:line="240" w:lineRule="auto"/>
              <w:ind w:left="0"/>
              <w:rPr>
                <w:rFonts w:ascii="Times New Roman" w:hAnsi="Times New Roman"/>
                <w:sz w:val="20"/>
              </w:rPr>
            </w:pPr>
            <w:r w:rsidRPr="00A6493D">
              <w:rPr>
                <w:rFonts w:ascii="Times New Roman" w:hAnsi="Times New Roman"/>
              </w:rPr>
              <w:t xml:space="preserve">• </w:t>
            </w:r>
            <w:r w:rsidRPr="00A6493D">
              <w:rPr>
                <w:rFonts w:ascii="Times New Roman" w:hAnsi="Times New Roman"/>
                <w:sz w:val="20"/>
              </w:rPr>
              <w:t>Romuald Traugutt – ostatni przywódca powstania styczniowego.</w:t>
            </w:r>
          </w:p>
          <w:p w:rsidR="00E96633" w:rsidRPr="00A6493D" w:rsidRDefault="00E96633" w:rsidP="008F0127">
            <w:pPr>
              <w:pStyle w:val="ListParagraph"/>
              <w:spacing w:after="0" w:line="240" w:lineRule="auto"/>
              <w:ind w:left="0"/>
              <w:rPr>
                <w:rFonts w:ascii="Times New Roman" w:hAnsi="Times New Roman"/>
                <w:sz w:val="20"/>
                <w:szCs w:val="20"/>
              </w:rPr>
            </w:pP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co to były branka i Cytadela warszawska.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datę rozpoczęcia powstania styczniowego.</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wie, co to były manifestacje patriotyczne i kto brał w nich udział.</w:t>
            </w:r>
          </w:p>
          <w:p w:rsidR="00E96633" w:rsidRPr="00A6493D" w:rsidRDefault="00E96633" w:rsidP="00E0669F">
            <w:pPr>
              <w:spacing w:after="0" w:line="240" w:lineRule="auto"/>
              <w:rPr>
                <w:rFonts w:ascii="Times New Roman" w:hAnsi="Times New Roman"/>
                <w:sz w:val="20"/>
                <w:szCs w:val="20"/>
              </w:rPr>
            </w:pPr>
            <w:r w:rsidRPr="00A6493D">
              <w:rPr>
                <w:rFonts w:ascii="Times New Roman" w:hAnsi="Times New Roman"/>
                <w:sz w:val="20"/>
                <w:szCs w:val="20"/>
              </w:rPr>
              <w:t>Wie, kto to był Romuald Traugutt.</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że w 1830 roku wybuchło powstanie listopadowe.</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przyczyny i skutki powstania styczniowego.</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Rozumie, dlaczego powstańcy styczniowi podjęli walkę partyzancką.</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6E0344">
            <w:pPr>
              <w:spacing w:after="0" w:line="240" w:lineRule="auto"/>
              <w:rPr>
                <w:rFonts w:ascii="Times New Roman" w:hAnsi="Times New Roman"/>
                <w:sz w:val="20"/>
                <w:szCs w:val="20"/>
              </w:rPr>
            </w:pPr>
            <w:r w:rsidRPr="00A6493D">
              <w:rPr>
                <w:rFonts w:ascii="Times New Roman" w:hAnsi="Times New Roman"/>
                <w:sz w:val="20"/>
                <w:szCs w:val="20"/>
              </w:rPr>
              <w:t>Uczeń opowiada o działaniu państwa podziemnego podczas powstania styczniowego.</w:t>
            </w:r>
          </w:p>
          <w:p w:rsidR="00E96633" w:rsidRPr="00A6493D" w:rsidRDefault="00E96633" w:rsidP="003C0BD6">
            <w:pPr>
              <w:spacing w:after="0" w:line="240" w:lineRule="auto"/>
              <w:rPr>
                <w:rFonts w:ascii="Times New Roman" w:hAnsi="Times New Roman"/>
                <w:sz w:val="20"/>
                <w:szCs w:val="20"/>
              </w:rPr>
            </w:pPr>
            <w:r w:rsidRPr="00A6493D">
              <w:rPr>
                <w:rFonts w:ascii="Times New Roman" w:hAnsi="Times New Roman"/>
                <w:sz w:val="20"/>
                <w:szCs w:val="20"/>
              </w:rPr>
              <w:t>Jeśli to możliwe, znajduje w swojej okolicy miejsca związane z powstaniem styczniowym i zna jego lokalnych bohaterów.</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DC7669">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ocenia powstanie styczniowe.</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10) Romualdzie Traugutcie i powstańczym państwie.</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O polską mowę</w:t>
            </w:r>
          </w:p>
          <w:p w:rsidR="00E96633" w:rsidRPr="00A6493D" w:rsidRDefault="00E96633" w:rsidP="008F0127">
            <w:pPr>
              <w:pStyle w:val="ListParagraph"/>
              <w:spacing w:after="0" w:line="240" w:lineRule="auto"/>
              <w:ind w:left="0"/>
              <w:rPr>
                <w:rFonts w:ascii="Times New Roman" w:hAnsi="Times New Roman"/>
                <w:b/>
                <w:szCs w:val="20"/>
              </w:rPr>
            </w:pPr>
            <w:r w:rsidRPr="00A6493D">
              <w:rPr>
                <w:rFonts w:ascii="Times New Roman" w:hAnsi="Times New Roman"/>
                <w:b/>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walka Polaków z germanizacją i rusyfikacją.</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co to były rusyfikacja i germanizacja.</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wie, co to jest tajne nauczanie.</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Omawia sytuację Pola</w:t>
            </w:r>
            <w:r w:rsidRPr="00A6493D">
              <w:rPr>
                <w:rFonts w:ascii="Times New Roman" w:hAnsi="Times New Roman"/>
                <w:sz w:val="20"/>
                <w:szCs w:val="20"/>
              </w:rPr>
              <w:softHyphen/>
              <w:t>ków w poszczególnych zaborach.</w:t>
            </w:r>
          </w:p>
          <w:p w:rsidR="00E96633" w:rsidRPr="00A6493D" w:rsidRDefault="00E96633" w:rsidP="00A43545">
            <w:pPr>
              <w:spacing w:after="0" w:line="240" w:lineRule="auto"/>
              <w:rPr>
                <w:rFonts w:ascii="Times New Roman" w:hAnsi="Times New Roman"/>
                <w:spacing w:val="-10"/>
                <w:sz w:val="20"/>
                <w:szCs w:val="20"/>
              </w:rPr>
            </w:pPr>
            <w:r w:rsidRPr="00A6493D">
              <w:rPr>
                <w:rFonts w:ascii="Times New Roman" w:hAnsi="Times New Roman"/>
                <w:sz w:val="20"/>
                <w:szCs w:val="20"/>
              </w:rPr>
              <w:t>Opowiada o oporze Polaków wobec rusyfi</w:t>
            </w:r>
            <w:r w:rsidRPr="00A6493D">
              <w:rPr>
                <w:rFonts w:ascii="Times New Roman" w:hAnsi="Times New Roman"/>
                <w:sz w:val="20"/>
                <w:szCs w:val="20"/>
              </w:rPr>
              <w:softHyphen/>
              <w:t>kacji oraz germanizacji (Michał Drzymała, dzieci z Wrześni).</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wie, co to jest </w:t>
            </w:r>
            <w:r w:rsidRPr="00A6493D">
              <w:rPr>
                <w:rFonts w:ascii="Times New Roman" w:hAnsi="Times New Roman"/>
                <w:i/>
                <w:sz w:val="20"/>
                <w:szCs w:val="20"/>
              </w:rPr>
              <w:t xml:space="preserve">Rota </w:t>
            </w:r>
            <w:r w:rsidRPr="00A6493D">
              <w:rPr>
                <w:rFonts w:ascii="Times New Roman" w:hAnsi="Times New Roman"/>
                <w:sz w:val="20"/>
                <w:szCs w:val="20"/>
              </w:rPr>
              <w:t>Marii Konopnickiej.</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co to były rugi pruskie.</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Ocenia znaczenie oporu Polaków wobec zaborców.</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DC7669">
            <w:pPr>
              <w:spacing w:after="0" w:line="240" w:lineRule="auto"/>
              <w:rPr>
                <w:rFonts w:ascii="Times New Roman" w:hAnsi="Times New Roman"/>
                <w:sz w:val="20"/>
                <w:szCs w:val="20"/>
              </w:rPr>
            </w:pPr>
            <w:r w:rsidRPr="00A6493D">
              <w:rPr>
                <w:rFonts w:ascii="Times New Roman" w:hAnsi="Times New Roman"/>
                <w:sz w:val="20"/>
                <w:szCs w:val="20"/>
              </w:rPr>
              <w:t xml:space="preserve">Uczeń zna i rozumie treść </w:t>
            </w:r>
            <w:r w:rsidRPr="00A6493D">
              <w:rPr>
                <w:rFonts w:ascii="Times New Roman" w:hAnsi="Times New Roman"/>
                <w:i/>
                <w:sz w:val="20"/>
                <w:szCs w:val="20"/>
              </w:rPr>
              <w:t>Roty</w:t>
            </w:r>
            <w:r w:rsidRPr="00A6493D">
              <w:rPr>
                <w:rFonts w:ascii="Times New Roman" w:hAnsi="Times New Roman"/>
                <w:sz w:val="20"/>
                <w:szCs w:val="20"/>
              </w:rPr>
              <w:t>.</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Treści dodatkowe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10. Strajk dzieci we Wrześni. Udręki niewoli, germanizacja, rusyfikacja.</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W laboratorium wielkiej uczonej</w:t>
            </w:r>
          </w:p>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edukacja Marii Skłodowskiej,</w:t>
            </w:r>
          </w:p>
          <w:p w:rsidR="00E96633" w:rsidRPr="00A6493D" w:rsidRDefault="00E96633" w:rsidP="00A43545">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największe osiągnięcia naukowe i pozanaukowe Marii Skłodowskiej-Curie.</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z czego zasłynęła Maria Skłodowska-Curie.</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wymienia osiągnięcia Marii Skłodowskiej-Curie.</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kiedy i za co Maria Skłodowska-Curie otrzymała dwukrotnie Nagrodę Nobla.</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ocenia działalność Marii Skłodowskiej-Curie.</w:t>
            </w:r>
          </w:p>
          <w:p w:rsidR="00E96633" w:rsidRPr="00A6493D" w:rsidRDefault="00E96633" w:rsidP="008F0127">
            <w:pPr>
              <w:spacing w:after="0" w:line="240" w:lineRule="auto"/>
              <w:rPr>
                <w:rFonts w:ascii="Times New Roman" w:hAnsi="Times New Roman"/>
                <w:sz w:val="20"/>
                <w:szCs w:val="20"/>
              </w:rPr>
            </w:pPr>
          </w:p>
        </w:tc>
        <w:tc>
          <w:tcPr>
            <w:tcW w:w="2045" w:type="dxa"/>
            <w:gridSpan w:val="2"/>
            <w:tcBorders>
              <w:top w:val="single" w:sz="4" w:space="0" w:color="000000"/>
              <w:left w:val="single" w:sz="6" w:space="0" w:color="000000"/>
              <w:bottom w:val="single" w:sz="4" w:space="0" w:color="000000"/>
              <w:right w:val="single" w:sz="6" w:space="0" w:color="000000"/>
            </w:tcBorders>
          </w:tcPr>
          <w:p w:rsidR="00E96633" w:rsidRPr="00A6493D" w:rsidRDefault="00E96633" w:rsidP="00DC7669">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zauważa wzrost znaczenia kobiet w rozwoju nauki i kultury w XIX wieku.</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11) laureatce Nagrody Nobla – Marii Skłodowskiej-Curie.</w:t>
            </w:r>
          </w:p>
        </w:tc>
      </w:tr>
      <w:tr w:rsidR="00E96633" w:rsidRPr="00A6493D" w:rsidTr="002E6F36">
        <w:trPr>
          <w:gridAfter w:val="1"/>
          <w:wAfter w:w="22" w:type="dxa"/>
          <w:trHeight w:val="60"/>
        </w:trPr>
        <w:tc>
          <w:tcPr>
            <w:tcW w:w="14317" w:type="dxa"/>
            <w:gridSpan w:val="14"/>
            <w:tcBorders>
              <w:top w:val="single" w:sz="4" w:space="0" w:color="000000"/>
              <w:left w:val="single" w:sz="6" w:space="0" w:color="000000"/>
              <w:bottom w:val="single" w:sz="4" w:space="0" w:color="000000"/>
              <w:right w:val="single" w:sz="6" w:space="0" w:color="auto"/>
            </w:tcBorders>
          </w:tcPr>
          <w:p w:rsidR="00E96633" w:rsidRPr="00A6493D" w:rsidRDefault="00E96633" w:rsidP="002E6F36">
            <w:pPr>
              <w:autoSpaceDE w:val="0"/>
              <w:autoSpaceDN w:val="0"/>
              <w:adjustRightInd w:val="0"/>
              <w:spacing w:after="0" w:line="240" w:lineRule="auto"/>
              <w:jc w:val="center"/>
              <w:rPr>
                <w:rFonts w:ascii="Times New Roman" w:hAnsi="Times New Roman"/>
                <w:sz w:val="20"/>
                <w:szCs w:val="20"/>
              </w:rPr>
            </w:pPr>
            <w:r w:rsidRPr="00A6493D">
              <w:rPr>
                <w:rFonts w:ascii="Times New Roman" w:hAnsi="Times New Roman"/>
                <w:sz w:val="20"/>
                <w:szCs w:val="20"/>
              </w:rPr>
              <w:t>Powtórzenie wiadomości i sprawdzian.</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Józef Piłsudski i jego żołnierze</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polskie formacje zbrojne w czasie I wojny światowej,</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rola Józefa Piłsudskiego w czasie I wojny światowej,</w:t>
            </w:r>
          </w:p>
          <w:p w:rsidR="00E96633" w:rsidRPr="00A6493D" w:rsidRDefault="00E96633" w:rsidP="006E0344">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polityka mocarstw wobec Polaków.</w:t>
            </w:r>
          </w:p>
          <w:p w:rsidR="00E96633" w:rsidRPr="00A6493D" w:rsidRDefault="00E96633" w:rsidP="006E0344">
            <w:pPr>
              <w:pStyle w:val="ListParagraph"/>
              <w:spacing w:after="0" w:line="240" w:lineRule="auto"/>
              <w:ind w:left="0"/>
              <w:rPr>
                <w:rFonts w:ascii="Times New Roman" w:hAnsi="Times New Roman"/>
                <w:sz w:val="20"/>
                <w:szCs w:val="20"/>
              </w:rPr>
            </w:pP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datę rozpoczęcia I wojny światowej.</w:t>
            </w:r>
          </w:p>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był Józef Piłsudski.</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wyjaśnia, dlaczego wojnę z lat 1914–1918 nazywamy światową.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był Roman Dmowski.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polskie formacje wojskowe walczące podczas I wojny światowej.</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omawia dwie polskie orientacje polityczne podczas I wojny światowej.</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był Józef Haller.</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Rozumie, dlaczego I wojna światowa była szansą dla Polski na odzyskanie niepodległości.</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E0669F">
            <w:pPr>
              <w:spacing w:after="0" w:line="240" w:lineRule="auto"/>
              <w:rPr>
                <w:rFonts w:ascii="Times New Roman" w:hAnsi="Times New Roman"/>
                <w:sz w:val="20"/>
                <w:szCs w:val="20"/>
              </w:rPr>
            </w:pPr>
            <w:r w:rsidRPr="00A6493D">
              <w:rPr>
                <w:rFonts w:ascii="Times New Roman" w:hAnsi="Times New Roman"/>
                <w:sz w:val="20"/>
                <w:szCs w:val="20"/>
              </w:rPr>
              <w:t>Uczeń opowiada o początkach niepodległego państwa polskiego.</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3C262D">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ocenia działania Józefa Piłsudskiego i Romana Dmowskiego w czasie I wojny światowej.</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12) Józefie Piłsudskim i jego żołnierzach.</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Bitwa Warszawska</w:t>
            </w:r>
          </w:p>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wojna polsko-bolszewicka,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Bitwa Warszawska i jej znaczenie.</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datę Bitwy Warszawskiej.</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rozumie pojęcia: Armia Czerwona, bolszewicy.</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Opowiada o przebiegu Bitwy Warszawskiej.</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wymienia przyczyny i skutki wojny Polski z bolszewicką Rosją.</w:t>
            </w:r>
          </w:p>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Wskazuje na mapie ziemie, o które Polacy walczyli w okresie kształtowania się granic odrodzonego państwa polskiego.</w:t>
            </w:r>
          </w:p>
          <w:p w:rsidR="00E96633" w:rsidRPr="00A6493D" w:rsidRDefault="00E96633" w:rsidP="00FC03E2">
            <w:pPr>
              <w:pStyle w:val="ListParagraph"/>
              <w:spacing w:after="0" w:line="240" w:lineRule="auto"/>
              <w:ind w:left="0"/>
              <w:rPr>
                <w:rFonts w:ascii="Times New Roman" w:hAnsi="Times New Roman"/>
                <w:sz w:val="20"/>
                <w:szCs w:val="20"/>
              </w:rPr>
            </w:pPr>
          </w:p>
          <w:p w:rsidR="00E96633" w:rsidRPr="00A6493D" w:rsidRDefault="00E96633" w:rsidP="00FC03E2">
            <w:pPr>
              <w:pStyle w:val="ListParagraph"/>
              <w:spacing w:after="0" w:line="240" w:lineRule="auto"/>
              <w:ind w:left="0"/>
              <w:rPr>
                <w:rFonts w:ascii="Times New Roman" w:hAnsi="Times New Roman"/>
                <w:sz w:val="20"/>
                <w:szCs w:val="20"/>
              </w:rPr>
            </w:pP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rozumie określenie „Cud nad Wisłą”.</w:t>
            </w:r>
          </w:p>
        </w:tc>
        <w:tc>
          <w:tcPr>
            <w:tcW w:w="2045" w:type="dxa"/>
            <w:gridSpan w:val="2"/>
            <w:tcBorders>
              <w:top w:val="single" w:sz="4" w:space="0" w:color="000000"/>
              <w:left w:val="single" w:sz="6" w:space="0" w:color="000000"/>
              <w:bottom w:val="single" w:sz="4" w:space="0" w:color="000000"/>
              <w:right w:val="single" w:sz="6" w:space="0" w:color="000000"/>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wyjaśnia znaczenie Bitwy Warszawskiej dla losów Polski i Europy.</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Treści dodatkowe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11. Bitwa Warszawska. Ocalenie Polski przed najazdem bolszewickim.</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 xml:space="preserve">Miasto z morza </w:t>
            </w:r>
          </w:p>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powojenna odbudowa II Rzeczypospolitej,</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Eugeniusz Kwiatkowski – port w Gdyni i COP.</w:t>
            </w:r>
          </w:p>
          <w:p w:rsidR="00E96633" w:rsidRPr="00A6493D" w:rsidRDefault="00E96633" w:rsidP="008F0127">
            <w:pPr>
              <w:pStyle w:val="ListParagraph"/>
              <w:spacing w:after="0" w:line="240" w:lineRule="auto"/>
              <w:ind w:left="0"/>
              <w:rPr>
                <w:rFonts w:ascii="Times New Roman" w:hAnsi="Times New Roman"/>
                <w:sz w:val="20"/>
                <w:szCs w:val="20"/>
              </w:rPr>
            </w:pP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wskazuje na mapie Gdynię i COP.</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xml:space="preserve">Uczeń opowiada o powstaniu portu i miasta Gdyni. </w:t>
            </w:r>
          </w:p>
          <w:p w:rsidR="00E96633" w:rsidRPr="00A6493D" w:rsidRDefault="00E96633" w:rsidP="00FC03E2">
            <w:pPr>
              <w:spacing w:after="0" w:line="240" w:lineRule="auto"/>
              <w:rPr>
                <w:rFonts w:ascii="Times New Roman" w:hAnsi="Times New Roman"/>
                <w:sz w:val="20"/>
                <w:szCs w:val="20"/>
              </w:rPr>
            </w:pPr>
            <w:r w:rsidRPr="00A6493D">
              <w:rPr>
                <w:rFonts w:ascii="Times New Roman" w:hAnsi="Times New Roman"/>
                <w:sz w:val="20"/>
                <w:szCs w:val="20"/>
              </w:rPr>
              <w:t>Uczeń wie, kto to był Eugeniusz Kwiatkowski.</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A43545">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kto to był Władysław Grabski. Rozumie znaczenie powstania Gdyni i COP dla odrodzonej Polski.</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3C262D">
            <w:pPr>
              <w:spacing w:after="0" w:line="240" w:lineRule="auto"/>
              <w:rPr>
                <w:rFonts w:ascii="Times New Roman" w:hAnsi="Times New Roman"/>
                <w:sz w:val="20"/>
                <w:szCs w:val="20"/>
              </w:rPr>
            </w:pPr>
            <w:r w:rsidRPr="00A6493D">
              <w:rPr>
                <w:rFonts w:ascii="Times New Roman" w:hAnsi="Times New Roman"/>
                <w:sz w:val="20"/>
                <w:szCs w:val="20"/>
              </w:rPr>
              <w:t xml:space="preserve">Uczeń wymienia trudności, z którymi Polacy zmagali się po odzyskaniu niepodległości. </w:t>
            </w:r>
          </w:p>
        </w:tc>
        <w:tc>
          <w:tcPr>
            <w:tcW w:w="2045" w:type="dxa"/>
            <w:gridSpan w:val="2"/>
            <w:tcBorders>
              <w:top w:val="single" w:sz="4" w:space="0" w:color="000000"/>
              <w:left w:val="single" w:sz="6" w:space="0" w:color="000000"/>
              <w:bottom w:val="single" w:sz="4" w:space="0" w:color="000000"/>
              <w:right w:val="single" w:sz="6" w:space="0" w:color="000000"/>
            </w:tcBorders>
          </w:tcPr>
          <w:p w:rsidR="00E96633" w:rsidRPr="00A6493D" w:rsidRDefault="00E96633" w:rsidP="00FC03E2">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ocenia osiągnięcia gospodarcze II Rzeczypospolitej.</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13) Eugeniuszu Kwiatkowskim i budowie Gdyni.</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4"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Szare Szeregi</w:t>
            </w:r>
          </w:p>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polityka Niemiec i Związku Sowieckiego w stosunku do okupowanych ziem polskich,</w:t>
            </w:r>
          </w:p>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różne formy oporu Polaków wobec okupantów.</w:t>
            </w:r>
          </w:p>
        </w:tc>
        <w:tc>
          <w:tcPr>
            <w:tcW w:w="2045" w:type="dxa"/>
            <w:gridSpan w:val="2"/>
            <w:tcBorders>
              <w:top w:val="single" w:sz="4" w:space="0" w:color="000000"/>
              <w:left w:val="single" w:sz="6" w:space="0" w:color="000000"/>
              <w:bottom w:val="single" w:sz="4"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co to były obozy koncentracyjne i podaje przykład takiego obozu.</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co to były Armia Krajowa i Szare Szeregi.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datę rozpoczęcia II wojny światowej.</w:t>
            </w:r>
          </w:p>
        </w:tc>
        <w:tc>
          <w:tcPr>
            <w:tcW w:w="2045" w:type="dxa"/>
            <w:gridSpan w:val="2"/>
            <w:tcBorders>
              <w:top w:val="single" w:sz="4" w:space="0" w:color="000000"/>
              <w:left w:val="single" w:sz="6" w:space="0" w:color="000000"/>
              <w:bottom w:val="single" w:sz="4"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wie, co to były tajne nauczanie i mały sabotaż.</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Wie, kto to byli „Rudy”, „Alek” i „Zośka”.</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Opowiada o akcji pod Arsenałem.</w:t>
            </w:r>
          </w:p>
        </w:tc>
        <w:tc>
          <w:tcPr>
            <w:tcW w:w="2046" w:type="dxa"/>
            <w:gridSpan w:val="2"/>
            <w:tcBorders>
              <w:top w:val="single" w:sz="4" w:space="0" w:color="000000"/>
              <w:left w:val="single" w:sz="6" w:space="0" w:color="000000"/>
              <w:bottom w:val="single" w:sz="4"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co to było Polskie Państwo Podziemne.</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Wymienia i omawia formy represji stosowane prze okupantów względem Polaków oraz sposoby walki Polaków z okupantami.</w:t>
            </w:r>
          </w:p>
        </w:tc>
        <w:tc>
          <w:tcPr>
            <w:tcW w:w="2045" w:type="dxa"/>
            <w:gridSpan w:val="2"/>
            <w:tcBorders>
              <w:top w:val="single" w:sz="4" w:space="0" w:color="000000"/>
              <w:left w:val="single" w:sz="6" w:space="0" w:color="000000"/>
              <w:bottom w:val="single" w:sz="4" w:space="0" w:color="auto"/>
              <w:right w:val="single" w:sz="6" w:space="0" w:color="auto"/>
            </w:tcBorders>
          </w:tcPr>
          <w:p w:rsidR="00E96633" w:rsidRPr="00A6493D" w:rsidRDefault="00E96633" w:rsidP="00DF250B">
            <w:pPr>
              <w:spacing w:after="0" w:line="240" w:lineRule="auto"/>
              <w:rPr>
                <w:rFonts w:ascii="Times New Roman" w:hAnsi="Times New Roman"/>
                <w:sz w:val="20"/>
                <w:szCs w:val="20"/>
              </w:rPr>
            </w:pPr>
            <w:r w:rsidRPr="00A6493D">
              <w:rPr>
                <w:rFonts w:ascii="Times New Roman" w:hAnsi="Times New Roman"/>
                <w:sz w:val="20"/>
                <w:szCs w:val="20"/>
              </w:rPr>
              <w:t>Uczeń rozumie, dlaczego należy czcić pamięć Polaków prześladowanych podczas II wojny światowej.</w:t>
            </w:r>
          </w:p>
          <w:p w:rsidR="00E96633" w:rsidRPr="00A6493D" w:rsidRDefault="00E96633" w:rsidP="00DF250B">
            <w:pPr>
              <w:spacing w:after="0" w:line="240" w:lineRule="auto"/>
              <w:rPr>
                <w:rFonts w:ascii="Times New Roman" w:hAnsi="Times New Roman"/>
                <w:sz w:val="20"/>
                <w:szCs w:val="20"/>
              </w:rPr>
            </w:pPr>
            <w:r w:rsidRPr="00A6493D">
              <w:rPr>
                <w:rFonts w:ascii="Times New Roman" w:hAnsi="Times New Roman"/>
                <w:sz w:val="20"/>
                <w:szCs w:val="20"/>
              </w:rPr>
              <w:t>Jeśli to możliwe, znajduje w swojej okolicy miejsca związane z prześladowaniami ludności polskiej podczas II wojny światowej i zna lokalnych bohaterów tego okresu.</w:t>
            </w:r>
          </w:p>
          <w:p w:rsidR="00E96633" w:rsidRPr="00A6493D" w:rsidRDefault="00E96633" w:rsidP="00DF250B">
            <w:pPr>
              <w:spacing w:after="0" w:line="240" w:lineRule="auto"/>
              <w:rPr>
                <w:rFonts w:ascii="Times New Roman" w:hAnsi="Times New Roman"/>
                <w:sz w:val="20"/>
                <w:szCs w:val="20"/>
              </w:rPr>
            </w:pPr>
          </w:p>
          <w:p w:rsidR="00E96633" w:rsidRPr="00A6493D" w:rsidRDefault="00E96633" w:rsidP="00DF250B">
            <w:pPr>
              <w:spacing w:after="0" w:line="240" w:lineRule="auto"/>
              <w:rPr>
                <w:rFonts w:ascii="Times New Roman" w:hAnsi="Times New Roman"/>
                <w:sz w:val="20"/>
                <w:szCs w:val="20"/>
              </w:rPr>
            </w:pPr>
          </w:p>
        </w:tc>
        <w:tc>
          <w:tcPr>
            <w:tcW w:w="2045" w:type="dxa"/>
            <w:gridSpan w:val="2"/>
            <w:tcBorders>
              <w:top w:val="single" w:sz="4" w:space="0" w:color="000000"/>
              <w:left w:val="single" w:sz="6" w:space="0" w:color="000000"/>
              <w:bottom w:val="single" w:sz="4" w:space="0" w:color="auto"/>
              <w:right w:val="single" w:sz="6" w:space="0" w:color="000000"/>
            </w:tcBorders>
          </w:tcPr>
          <w:p w:rsidR="00E96633" w:rsidRPr="00A6493D" w:rsidRDefault="00E96633" w:rsidP="003C262D">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wyjaśnia na przykładzie harcerzy z Szarych Szeregów, czy bohaterowie II wojny światowej mogą być wzorem dla współczesnych dzieci i młodzieży.</w:t>
            </w:r>
          </w:p>
        </w:tc>
        <w:tc>
          <w:tcPr>
            <w:tcW w:w="2046" w:type="dxa"/>
            <w:gridSpan w:val="2"/>
            <w:tcBorders>
              <w:top w:val="single" w:sz="4" w:space="0" w:color="000000"/>
              <w:left w:val="single" w:sz="6" w:space="0" w:color="000000"/>
              <w:bottom w:val="single" w:sz="4"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14) „Zośce”, „Alku”, „Rudym” i „Szarych Szeregach”.</w:t>
            </w:r>
          </w:p>
        </w:tc>
      </w:tr>
      <w:tr w:rsidR="00E96633" w:rsidRPr="00A6493D" w:rsidTr="002E6F36">
        <w:trPr>
          <w:gridAfter w:val="1"/>
          <w:wAfter w:w="22" w:type="dxa"/>
          <w:trHeight w:val="60"/>
        </w:trPr>
        <w:tc>
          <w:tcPr>
            <w:tcW w:w="2045" w:type="dxa"/>
            <w:gridSpan w:val="2"/>
            <w:tcBorders>
              <w:top w:val="single" w:sz="4" w:space="0" w:color="auto"/>
              <w:left w:val="single" w:sz="4" w:space="0" w:color="auto"/>
              <w:bottom w:val="single" w:sz="4" w:space="0" w:color="auto"/>
              <w:right w:val="single" w:sz="4" w:space="0" w:color="auto"/>
            </w:tcBorders>
          </w:tcPr>
          <w:p w:rsidR="00E96633" w:rsidRPr="00A6493D" w:rsidRDefault="00E96633" w:rsidP="00FC03E2">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Poznaj to, co</w:t>
            </w:r>
            <w:r w:rsidRPr="00A6493D">
              <w:rPr>
                <w:rFonts w:ascii="Times New Roman" w:hAnsi="Times New Roman"/>
                <w:sz w:val="20"/>
                <w:szCs w:val="20"/>
              </w:rPr>
              <w:t xml:space="preserve"> </w:t>
            </w:r>
            <w:r w:rsidRPr="00A6493D">
              <w:rPr>
                <w:rFonts w:ascii="Times New Roman" w:hAnsi="Times New Roman"/>
                <w:b/>
                <w:sz w:val="20"/>
                <w:szCs w:val="20"/>
              </w:rPr>
              <w:t>nieznane.</w:t>
            </w:r>
          </w:p>
          <w:p w:rsidR="00E96633" w:rsidRPr="00A6493D" w:rsidRDefault="00E96633" w:rsidP="00FC03E2">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Powstańcza barykada</w:t>
            </w:r>
          </w:p>
          <w:p w:rsidR="00E96633" w:rsidRPr="00A6493D" w:rsidRDefault="00E96633" w:rsidP="00FC03E2">
            <w:pPr>
              <w:pStyle w:val="ListParagraph"/>
              <w:spacing w:after="0" w:line="240" w:lineRule="auto"/>
              <w:ind w:left="34"/>
              <w:rPr>
                <w:rFonts w:ascii="Times New Roman" w:hAnsi="Times New Roman"/>
                <w:sz w:val="20"/>
                <w:szCs w:val="20"/>
              </w:rPr>
            </w:pPr>
          </w:p>
          <w:p w:rsidR="00E96633" w:rsidRPr="00A6493D" w:rsidRDefault="00E96633" w:rsidP="00FC03E2">
            <w:pPr>
              <w:pStyle w:val="ListParagraph"/>
              <w:spacing w:after="0" w:line="240" w:lineRule="auto"/>
              <w:ind w:left="34"/>
              <w:rPr>
                <w:rFonts w:ascii="Times New Roman" w:hAnsi="Times New Roman"/>
                <w:sz w:val="20"/>
                <w:szCs w:val="20"/>
              </w:rPr>
            </w:pPr>
            <w:r w:rsidRPr="00A6493D">
              <w:rPr>
                <w:rFonts w:ascii="Times New Roman" w:hAnsi="Times New Roman"/>
                <w:sz w:val="20"/>
                <w:szCs w:val="20"/>
              </w:rPr>
              <w:t>1h</w:t>
            </w:r>
          </w:p>
        </w:tc>
        <w:tc>
          <w:tcPr>
            <w:tcW w:w="2045" w:type="dxa"/>
            <w:gridSpan w:val="2"/>
            <w:tcBorders>
              <w:top w:val="single" w:sz="4" w:space="0" w:color="auto"/>
              <w:left w:val="single" w:sz="4" w:space="0" w:color="auto"/>
              <w:bottom w:val="single" w:sz="4" w:space="0" w:color="auto"/>
              <w:right w:val="single" w:sz="4" w:space="0" w:color="auto"/>
            </w:tcBorders>
          </w:tcPr>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datę dzienną rozpoczęcia powstania warszawskiego.</w:t>
            </w:r>
          </w:p>
        </w:tc>
        <w:tc>
          <w:tcPr>
            <w:tcW w:w="2045" w:type="dxa"/>
            <w:gridSpan w:val="2"/>
            <w:tcBorders>
              <w:top w:val="single" w:sz="4" w:space="0" w:color="auto"/>
              <w:left w:val="single" w:sz="4" w:space="0" w:color="auto"/>
              <w:bottom w:val="single" w:sz="4" w:space="0" w:color="auto"/>
              <w:right w:val="single" w:sz="4" w:space="0" w:color="auto"/>
            </w:tcBorders>
          </w:tcPr>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ile dni trwało powstanie warszawskie.</w:t>
            </w:r>
          </w:p>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skutki powstania warszawskiego.</w:t>
            </w:r>
          </w:p>
        </w:tc>
        <w:tc>
          <w:tcPr>
            <w:tcW w:w="2046" w:type="dxa"/>
            <w:gridSpan w:val="2"/>
            <w:tcBorders>
              <w:top w:val="single" w:sz="4" w:space="0" w:color="auto"/>
              <w:left w:val="single" w:sz="4" w:space="0" w:color="auto"/>
              <w:bottom w:val="single" w:sz="4" w:space="0" w:color="auto"/>
              <w:right w:val="single" w:sz="4" w:space="0" w:color="auto"/>
            </w:tcBorders>
          </w:tcPr>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jaką rolę w powstaniu warszawskim odgrywali najmłodsi powstańcy (harcerze, łącznicy i sanitariuszki).</w:t>
            </w:r>
          </w:p>
          <w:p w:rsidR="00E96633" w:rsidRPr="00A6493D" w:rsidRDefault="00E96633" w:rsidP="00FC03E2">
            <w:pPr>
              <w:pStyle w:val="ListParagraph"/>
              <w:spacing w:after="0" w:line="240" w:lineRule="auto"/>
              <w:ind w:left="0"/>
              <w:rPr>
                <w:rFonts w:ascii="Times New Roman" w:hAnsi="Times New Roman"/>
                <w:sz w:val="20"/>
                <w:szCs w:val="20"/>
              </w:rPr>
            </w:pPr>
          </w:p>
          <w:p w:rsidR="00E96633" w:rsidRPr="00A6493D" w:rsidRDefault="00E96633" w:rsidP="00FC03E2">
            <w:pPr>
              <w:pStyle w:val="ListParagraph"/>
              <w:spacing w:after="0" w:line="240" w:lineRule="auto"/>
              <w:ind w:left="0"/>
              <w:rPr>
                <w:rFonts w:ascii="Times New Roman" w:hAnsi="Times New Roman"/>
                <w:sz w:val="20"/>
                <w:szCs w:val="20"/>
              </w:rPr>
            </w:pPr>
          </w:p>
          <w:p w:rsidR="00E96633" w:rsidRPr="00A6493D" w:rsidRDefault="00E96633" w:rsidP="00FC03E2">
            <w:pPr>
              <w:pStyle w:val="ListParagraph"/>
              <w:spacing w:after="0" w:line="240" w:lineRule="auto"/>
              <w:ind w:left="0"/>
              <w:rPr>
                <w:rFonts w:ascii="Times New Roman" w:hAnsi="Times New Roman"/>
                <w:sz w:val="20"/>
                <w:szCs w:val="20"/>
              </w:rPr>
            </w:pPr>
          </w:p>
          <w:p w:rsidR="00E96633" w:rsidRPr="00A6493D" w:rsidRDefault="00E96633" w:rsidP="00FC03E2">
            <w:pPr>
              <w:pStyle w:val="ListParagraph"/>
              <w:spacing w:after="0" w:line="240" w:lineRule="auto"/>
              <w:ind w:left="0"/>
              <w:rPr>
                <w:rFonts w:ascii="Times New Roman" w:hAnsi="Times New Roman"/>
                <w:sz w:val="20"/>
                <w:szCs w:val="20"/>
              </w:rPr>
            </w:pPr>
          </w:p>
          <w:p w:rsidR="00E96633" w:rsidRPr="00A6493D" w:rsidRDefault="00E96633" w:rsidP="00FC03E2">
            <w:pPr>
              <w:pStyle w:val="ListParagraph"/>
              <w:spacing w:after="0" w:line="240" w:lineRule="auto"/>
              <w:ind w:left="0"/>
              <w:rPr>
                <w:rFonts w:ascii="Times New Roman" w:hAnsi="Times New Roman"/>
                <w:sz w:val="20"/>
                <w:szCs w:val="20"/>
              </w:rPr>
            </w:pPr>
          </w:p>
        </w:tc>
        <w:tc>
          <w:tcPr>
            <w:tcW w:w="2045" w:type="dxa"/>
            <w:gridSpan w:val="2"/>
            <w:tcBorders>
              <w:top w:val="single" w:sz="4" w:space="0" w:color="auto"/>
              <w:left w:val="single" w:sz="4" w:space="0" w:color="auto"/>
              <w:bottom w:val="single" w:sz="4" w:space="0" w:color="auto"/>
              <w:right w:val="single" w:sz="4" w:space="0" w:color="auto"/>
            </w:tcBorders>
          </w:tcPr>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wymienia przyczyny klęski powstania warszawskiego.</w:t>
            </w:r>
          </w:p>
        </w:tc>
        <w:tc>
          <w:tcPr>
            <w:tcW w:w="2045" w:type="dxa"/>
            <w:gridSpan w:val="2"/>
            <w:tcBorders>
              <w:top w:val="single" w:sz="4" w:space="0" w:color="auto"/>
              <w:left w:val="single" w:sz="4" w:space="0" w:color="auto"/>
              <w:bottom w:val="single" w:sz="4" w:space="0" w:color="auto"/>
              <w:right w:val="single" w:sz="4" w:space="0" w:color="auto"/>
            </w:tcBorders>
          </w:tcPr>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ocenia powstanie warszawskie.</w:t>
            </w:r>
          </w:p>
        </w:tc>
        <w:tc>
          <w:tcPr>
            <w:tcW w:w="2046" w:type="dxa"/>
            <w:gridSpan w:val="2"/>
            <w:tcBorders>
              <w:top w:val="single" w:sz="4" w:space="0" w:color="auto"/>
              <w:left w:val="single" w:sz="4" w:space="0" w:color="auto"/>
              <w:bottom w:val="single" w:sz="4" w:space="0" w:color="auto"/>
              <w:right w:val="single" w:sz="4" w:space="0" w:color="auto"/>
            </w:tcBorders>
          </w:tcPr>
          <w:p w:rsidR="00E96633" w:rsidRPr="00A6493D" w:rsidRDefault="00E96633" w:rsidP="00FC03E2">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 spoza podstawy programowej.</w:t>
            </w:r>
          </w:p>
        </w:tc>
      </w:tr>
      <w:tr w:rsidR="00E96633" w:rsidRPr="00A6493D" w:rsidTr="002E6F36">
        <w:trPr>
          <w:gridAfter w:val="1"/>
          <w:wAfter w:w="22" w:type="dxa"/>
          <w:trHeight w:val="60"/>
        </w:trPr>
        <w:tc>
          <w:tcPr>
            <w:tcW w:w="2045" w:type="dxa"/>
            <w:gridSpan w:val="2"/>
            <w:tcBorders>
              <w:top w:val="single" w:sz="4" w:space="0" w:color="auto"/>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Żołnierze niezłomni</w:t>
            </w:r>
          </w:p>
          <w:p w:rsidR="00E96633" w:rsidRPr="00A6493D" w:rsidRDefault="00E96633" w:rsidP="008F0127">
            <w:pPr>
              <w:pStyle w:val="ListParagraph"/>
              <w:spacing w:after="0" w:line="240" w:lineRule="auto"/>
              <w:ind w:left="0"/>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kształtowanie się komunistycznej władzy w Polsce,</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opór Polaków wobec władzy komunistycznej w pierwszych latach po II wojnie światowej.</w:t>
            </w:r>
          </w:p>
        </w:tc>
        <w:tc>
          <w:tcPr>
            <w:tcW w:w="2045" w:type="dxa"/>
            <w:gridSpan w:val="2"/>
            <w:tcBorders>
              <w:top w:val="single" w:sz="4" w:space="0" w:color="auto"/>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datę zakończenia II wojny światowej.</w:t>
            </w:r>
          </w:p>
          <w:p w:rsidR="00E96633" w:rsidRPr="00A6493D" w:rsidRDefault="00E96633" w:rsidP="00DF250B">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byli Witold Pilecki i Danuta Siedzikówna „Inka”.</w:t>
            </w:r>
          </w:p>
        </w:tc>
        <w:tc>
          <w:tcPr>
            <w:tcW w:w="2045" w:type="dxa"/>
            <w:gridSpan w:val="2"/>
            <w:tcBorders>
              <w:top w:val="single" w:sz="4" w:space="0" w:color="auto"/>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na czym polegała specyfika władzy komunistów w Polsce.</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byli żołnierze niezłomni (wyklęci).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Opowiada o dokonaniach Witolda Pileckiego i Danuty Siedzikówny „Inki”.</w:t>
            </w:r>
          </w:p>
          <w:p w:rsidR="00E96633" w:rsidRPr="00A6493D" w:rsidRDefault="00E96633" w:rsidP="008F0127">
            <w:pPr>
              <w:pStyle w:val="ListParagraph"/>
              <w:spacing w:after="0" w:line="240" w:lineRule="auto"/>
              <w:ind w:left="0"/>
              <w:rPr>
                <w:rFonts w:ascii="Times New Roman" w:hAnsi="Times New Roman"/>
                <w:sz w:val="20"/>
                <w:szCs w:val="20"/>
              </w:rPr>
            </w:pPr>
          </w:p>
          <w:p w:rsidR="00E96633" w:rsidRPr="00A6493D" w:rsidRDefault="00E96633" w:rsidP="008F0127">
            <w:pPr>
              <w:pStyle w:val="ListParagraph"/>
              <w:spacing w:after="0" w:line="240" w:lineRule="auto"/>
              <w:ind w:left="0"/>
              <w:rPr>
                <w:rFonts w:ascii="Times New Roman" w:hAnsi="Times New Roman"/>
                <w:sz w:val="20"/>
                <w:szCs w:val="20"/>
              </w:rPr>
            </w:pPr>
          </w:p>
        </w:tc>
        <w:tc>
          <w:tcPr>
            <w:tcW w:w="2046" w:type="dxa"/>
            <w:gridSpan w:val="2"/>
            <w:tcBorders>
              <w:top w:val="single" w:sz="4" w:space="0" w:color="auto"/>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wyjaśnia określenie „żołnierze niezłomni”.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Rozumie pojęcia: Urząd Bezpieczeństwa, komuniści, milicja.</w:t>
            </w:r>
          </w:p>
        </w:tc>
        <w:tc>
          <w:tcPr>
            <w:tcW w:w="2045" w:type="dxa"/>
            <w:gridSpan w:val="2"/>
            <w:tcBorders>
              <w:top w:val="single" w:sz="4" w:space="0" w:color="auto"/>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rozumie, dlaczego należy czcić pamięć żołnierzy niezłomnych.</w:t>
            </w:r>
          </w:p>
        </w:tc>
        <w:tc>
          <w:tcPr>
            <w:tcW w:w="2045" w:type="dxa"/>
            <w:gridSpan w:val="2"/>
            <w:tcBorders>
              <w:top w:val="single" w:sz="4" w:space="0" w:color="auto"/>
              <w:left w:val="single" w:sz="6" w:space="0" w:color="000000"/>
              <w:bottom w:val="single" w:sz="4" w:space="0" w:color="000000"/>
              <w:right w:val="single" w:sz="6" w:space="0" w:color="000000"/>
            </w:tcBorders>
          </w:tcPr>
          <w:p w:rsidR="00E96633" w:rsidRPr="00A6493D" w:rsidRDefault="00E96633" w:rsidP="00DF250B">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ocenia działania komunistycznych władz w powojennej Polsce.</w:t>
            </w:r>
          </w:p>
        </w:tc>
        <w:tc>
          <w:tcPr>
            <w:tcW w:w="2046" w:type="dxa"/>
            <w:gridSpan w:val="2"/>
            <w:tcBorders>
              <w:top w:val="single" w:sz="4" w:space="0" w:color="auto"/>
              <w:left w:val="single" w:sz="6" w:space="0" w:color="000000"/>
              <w:bottom w:val="single" w:sz="4" w:space="0" w:color="000000"/>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15) żołnierzach niezłomnych – Witoldzie Pileckim i Danucie Siedzikównie „Ince”.</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Bohaterowie Solidarności</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polskie społeczeństwo i komunistyczne władze,</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powstanie Solidarności, stan wojenny,</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okrągły stół i upadek komunistycznej władzy w Polsce.</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datę roczną powstania Solidarności.</w:t>
            </w:r>
          </w:p>
          <w:p w:rsidR="00E96633" w:rsidRPr="00A6493D" w:rsidRDefault="00E96633" w:rsidP="003C262D">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jest Lech Wałęsa.</w:t>
            </w: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zna datę wprowadzenia stanu wojennego.</w:t>
            </w:r>
          </w:p>
          <w:p w:rsidR="00E96633" w:rsidRPr="00A6493D" w:rsidRDefault="00E96633" w:rsidP="00DF250B">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kto to byli Wojciech Jaruzelski i Jerzy Popiełuszko.</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podaje przyczyny i skutki zawarcia porozumień sierpniowych oraz wprowadzenia stanu wojennego.</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Dostrzega związek między działalnością Solidarności a obaleniem komunizmu w Polsce.</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datę pierwszych częściowo wolnych wyborów parlamentarnych.</w:t>
            </w:r>
          </w:p>
          <w:p w:rsidR="00E96633" w:rsidRPr="00A6493D" w:rsidRDefault="00E96633" w:rsidP="008F0127">
            <w:pPr>
              <w:pStyle w:val="ListParagraph"/>
              <w:spacing w:after="0" w:line="240" w:lineRule="auto"/>
              <w:ind w:left="0"/>
              <w:rPr>
                <w:rFonts w:ascii="Times New Roman" w:hAnsi="Times New Roman"/>
                <w:sz w:val="20"/>
                <w:szCs w:val="20"/>
              </w:rPr>
            </w:pPr>
          </w:p>
        </w:tc>
        <w:tc>
          <w:tcPr>
            <w:tcW w:w="2045"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rozumie znaczenie powstania Solidarności dla historii Polski i Europy.</w:t>
            </w:r>
          </w:p>
        </w:tc>
        <w:tc>
          <w:tcPr>
            <w:tcW w:w="2045" w:type="dxa"/>
            <w:gridSpan w:val="2"/>
            <w:tcBorders>
              <w:top w:val="single" w:sz="4" w:space="0" w:color="000000"/>
              <w:left w:val="single" w:sz="6" w:space="0" w:color="000000"/>
              <w:bottom w:val="single" w:sz="4" w:space="0" w:color="000000"/>
              <w:right w:val="single" w:sz="6" w:space="0" w:color="000000"/>
            </w:tcBorders>
          </w:tcPr>
          <w:p w:rsidR="00E96633" w:rsidRPr="00A6493D" w:rsidRDefault="00E96633" w:rsidP="00DF250B">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ocenia wprowadzenie stanu wojennego oraz przemiany, które zaszły w Polsce po 4 czerwca 1989 roku.</w:t>
            </w:r>
          </w:p>
        </w:tc>
        <w:tc>
          <w:tcPr>
            <w:tcW w:w="2046" w:type="dxa"/>
            <w:gridSpan w:val="2"/>
            <w:tcBorders>
              <w:top w:val="single" w:sz="4" w:space="0" w:color="000000"/>
              <w:left w:val="single" w:sz="6" w:space="0" w:color="000000"/>
              <w:bottom w:val="single" w:sz="4" w:space="0" w:color="000000"/>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17) „Solidarności” i jej bohaterach.</w:t>
            </w:r>
          </w:p>
        </w:tc>
      </w:tr>
      <w:tr w:rsidR="00E96633" w:rsidRPr="00A6493D" w:rsidTr="002E6F36">
        <w:trPr>
          <w:gridAfter w:val="1"/>
          <w:wAfter w:w="22" w:type="dxa"/>
          <w:trHeight w:val="60"/>
        </w:trPr>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Papież Polak</w:t>
            </w:r>
          </w:p>
          <w:p w:rsidR="00E96633" w:rsidRPr="00A6493D" w:rsidRDefault="00E96633" w:rsidP="008F0127">
            <w:pPr>
              <w:spacing w:after="0" w:line="240" w:lineRule="auto"/>
              <w:rPr>
                <w:rFonts w:ascii="Times New Roman" w:hAnsi="Times New Roman"/>
                <w:b/>
                <w:sz w:val="20"/>
                <w:szCs w:val="20"/>
              </w:rPr>
            </w:pPr>
            <w:r w:rsidRPr="00A6493D">
              <w:rPr>
                <w:rFonts w:ascii="Times New Roman" w:hAnsi="Times New Roman"/>
                <w:b/>
                <w:sz w:val="20"/>
                <w:szCs w:val="20"/>
              </w:rPr>
              <w:t>1h</w:t>
            </w:r>
          </w:p>
          <w:p w:rsidR="00E96633" w:rsidRPr="00A6493D" w:rsidRDefault="00E96633" w:rsidP="008F0127">
            <w:pPr>
              <w:spacing w:after="0" w:line="240" w:lineRule="auto"/>
              <w:rPr>
                <w:rFonts w:ascii="Times New Roman" w:hAnsi="Times New Roman"/>
                <w:b/>
                <w:sz w:val="20"/>
                <w:szCs w:val="20"/>
              </w:rPr>
            </w:pP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Zagadnienia:</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młodość i działalność Karola Wojtyły jako biskupa i nauczyciela młodzieży,</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 papież Jan Paweł II.</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DF250B">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kto to był Jan Paweł II (Karol Wojtyła).</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 xml:space="preserve">Uczeń wie, kto to był Stefan Wyszyński. </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Wie, kiedy wybrano Karola Wojtyłę na papieża.</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Zna najważniejsze fakty z życia papieża Polaka.</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opowiada o życiu i działalności Jana Pawła II.</w:t>
            </w:r>
          </w:p>
          <w:p w:rsidR="00E96633" w:rsidRPr="00A6493D" w:rsidRDefault="00E96633" w:rsidP="008F0127">
            <w:pPr>
              <w:pStyle w:val="ListParagraph"/>
              <w:spacing w:after="0" w:line="240" w:lineRule="auto"/>
              <w:ind w:left="0"/>
              <w:rPr>
                <w:rFonts w:ascii="Times New Roman" w:hAnsi="Times New Roman"/>
                <w:sz w:val="20"/>
                <w:szCs w:val="20"/>
              </w:rPr>
            </w:pPr>
            <w:r w:rsidRPr="00A6493D">
              <w:rPr>
                <w:rFonts w:ascii="Times New Roman" w:hAnsi="Times New Roman"/>
                <w:sz w:val="20"/>
                <w:szCs w:val="20"/>
              </w:rPr>
              <w:t>Uczeń wie, co to były obchody tysiąclecia chrztu Polski.</w:t>
            </w:r>
          </w:p>
        </w:tc>
        <w:tc>
          <w:tcPr>
            <w:tcW w:w="2045"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rozumie rolę i znaczenie Kościoła katolickiego w powojennej Polsce.</w:t>
            </w:r>
          </w:p>
        </w:tc>
        <w:tc>
          <w:tcPr>
            <w:tcW w:w="2045" w:type="dxa"/>
            <w:gridSpan w:val="2"/>
            <w:tcBorders>
              <w:top w:val="single" w:sz="4" w:space="0" w:color="000000"/>
              <w:left w:val="single" w:sz="6" w:space="0" w:color="000000"/>
              <w:bottom w:val="single" w:sz="6" w:space="0" w:color="auto"/>
              <w:right w:val="single" w:sz="6" w:space="0" w:color="000000"/>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Uczeń – jeśli to możliwe – znajduje w swojej okolicy (regionie) miejsca związane z Janem Pawłem II.</w:t>
            </w:r>
          </w:p>
        </w:tc>
        <w:tc>
          <w:tcPr>
            <w:tcW w:w="2046" w:type="dxa"/>
            <w:gridSpan w:val="2"/>
            <w:tcBorders>
              <w:top w:val="single" w:sz="4" w:space="0" w:color="000000"/>
              <w:left w:val="single" w:sz="6" w:space="0" w:color="000000"/>
              <w:bottom w:val="single" w:sz="6" w:space="0" w:color="auto"/>
              <w:right w:val="single" w:sz="6" w:space="0" w:color="auto"/>
            </w:tcBorders>
          </w:tcPr>
          <w:p w:rsidR="00E96633" w:rsidRPr="00A6493D" w:rsidRDefault="00E96633" w:rsidP="008F0127">
            <w:pPr>
              <w:autoSpaceDE w:val="0"/>
              <w:autoSpaceDN w:val="0"/>
              <w:adjustRightInd w:val="0"/>
              <w:spacing w:after="0" w:line="240" w:lineRule="auto"/>
              <w:rPr>
                <w:rFonts w:ascii="Times New Roman" w:hAnsi="Times New Roman"/>
                <w:sz w:val="20"/>
                <w:szCs w:val="20"/>
              </w:rPr>
            </w:pPr>
            <w:r w:rsidRPr="00A6493D">
              <w:rPr>
                <w:rFonts w:ascii="Times New Roman" w:hAnsi="Times New Roman"/>
                <w:sz w:val="20"/>
                <w:szCs w:val="20"/>
              </w:rPr>
              <w:t>IV. Postacie i wydarzenia […].</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Uczeń sytuuje w czasie i opowiada o:</w:t>
            </w:r>
          </w:p>
          <w:p w:rsidR="00E96633" w:rsidRPr="00A6493D" w:rsidRDefault="00E96633" w:rsidP="008F0127">
            <w:pPr>
              <w:spacing w:after="0" w:line="240" w:lineRule="auto"/>
              <w:rPr>
                <w:rFonts w:ascii="Times New Roman" w:hAnsi="Times New Roman"/>
                <w:sz w:val="20"/>
                <w:szCs w:val="20"/>
              </w:rPr>
            </w:pPr>
            <w:r w:rsidRPr="00A6493D">
              <w:rPr>
                <w:rFonts w:ascii="Times New Roman" w:hAnsi="Times New Roman"/>
                <w:sz w:val="20"/>
                <w:szCs w:val="20"/>
              </w:rPr>
              <w:t>16) papieżu Janie Pawle II.</w:t>
            </w:r>
          </w:p>
        </w:tc>
      </w:tr>
    </w:tbl>
    <w:p w:rsidR="00E96633" w:rsidRPr="00A6493D" w:rsidRDefault="00E96633" w:rsidP="000D38B1">
      <w:pPr>
        <w:rPr>
          <w:rFonts w:ascii="Times New Roman" w:hAnsi="Times New Roman"/>
          <w:sz w:val="20"/>
          <w:szCs w:val="20"/>
        </w:rPr>
      </w:pPr>
      <w:r w:rsidRPr="00A6493D">
        <w:rPr>
          <w:rFonts w:ascii="Times New Roman" w:hAnsi="Times New Roman"/>
          <w:b/>
          <w:bCs/>
          <w:sz w:val="20"/>
          <w:szCs w:val="20"/>
        </w:rPr>
        <w:t>Formy oceniania i sprawdzania wiedzy i umiejętności ucznia.</w:t>
      </w:r>
      <w:r w:rsidRPr="00A6493D">
        <w:rPr>
          <w:rFonts w:ascii="Times New Roman" w:hAnsi="Times New Roman"/>
          <w:sz w:val="20"/>
          <w:szCs w:val="20"/>
        </w:rPr>
        <w:br/>
        <w:t xml:space="preserve">Wiedza i umiejętności ucznia mogą zostać ocenione poprzez: </w:t>
      </w:r>
      <w:r w:rsidRPr="00A6493D">
        <w:rPr>
          <w:rFonts w:ascii="Times New Roman" w:hAnsi="Times New Roman"/>
          <w:sz w:val="20"/>
          <w:szCs w:val="20"/>
        </w:rPr>
        <w:br/>
        <w:t xml:space="preserve">   a) prace pisemne: kartkówki, sprawdziany   </w:t>
      </w:r>
    </w:p>
    <w:p w:rsidR="00E96633" w:rsidRPr="00A6493D" w:rsidRDefault="00E96633" w:rsidP="000D38B1">
      <w:pPr>
        <w:rPr>
          <w:rFonts w:ascii="Times New Roman" w:hAnsi="Times New Roman"/>
          <w:sz w:val="20"/>
          <w:szCs w:val="20"/>
        </w:rPr>
      </w:pPr>
      <w:r w:rsidRPr="00A6493D">
        <w:rPr>
          <w:rFonts w:ascii="Times New Roman" w:hAnsi="Times New Roman"/>
          <w:sz w:val="20"/>
          <w:szCs w:val="20"/>
        </w:rPr>
        <w:t>- ocena z zapowiedzianej kartkówki nie podlega poprawie,</w:t>
      </w:r>
    </w:p>
    <w:p w:rsidR="00E96633" w:rsidRPr="00A6493D" w:rsidRDefault="00E96633" w:rsidP="000D38B1">
      <w:pPr>
        <w:rPr>
          <w:rFonts w:ascii="Times New Roman" w:hAnsi="Times New Roman"/>
          <w:sz w:val="20"/>
          <w:szCs w:val="20"/>
        </w:rPr>
      </w:pPr>
      <w:r w:rsidRPr="00A6493D">
        <w:rPr>
          <w:rFonts w:ascii="Times New Roman" w:hAnsi="Times New Roman"/>
          <w:sz w:val="20"/>
          <w:szCs w:val="20"/>
        </w:rPr>
        <w:t xml:space="preserve">   b) pracę ucznia na lekcji ,</w:t>
      </w:r>
      <w:r w:rsidRPr="00A6493D">
        <w:rPr>
          <w:rFonts w:ascii="Times New Roman" w:hAnsi="Times New Roman"/>
          <w:sz w:val="20"/>
          <w:szCs w:val="20"/>
        </w:rPr>
        <w:br/>
        <w:t>   c) pracę ucznia w domu - zadania domowe,</w:t>
      </w:r>
    </w:p>
    <w:p w:rsidR="00E96633" w:rsidRPr="00A6493D" w:rsidRDefault="00E96633" w:rsidP="000D38B1">
      <w:pPr>
        <w:rPr>
          <w:rFonts w:ascii="Times New Roman" w:hAnsi="Times New Roman"/>
          <w:sz w:val="20"/>
          <w:szCs w:val="20"/>
        </w:rPr>
      </w:pPr>
      <w:r w:rsidRPr="00A6493D">
        <w:rPr>
          <w:rFonts w:ascii="Times New Roman" w:hAnsi="Times New Roman"/>
          <w:sz w:val="20"/>
          <w:szCs w:val="20"/>
        </w:rPr>
        <w:t>- jeżeli uczeń nie odrobi zadania domowego, zapomni zeszytu z zadaniem itp. może zostać odpytany z tematu zadania i otrzyma wówczas ocenę z odpowiedzi,</w:t>
      </w:r>
    </w:p>
    <w:p w:rsidR="00E96633" w:rsidRPr="00A6493D" w:rsidRDefault="00E96633" w:rsidP="000D38B1">
      <w:pPr>
        <w:rPr>
          <w:rFonts w:ascii="Times New Roman" w:hAnsi="Times New Roman"/>
          <w:sz w:val="20"/>
          <w:szCs w:val="20"/>
        </w:rPr>
      </w:pPr>
      <w:r w:rsidRPr="00A6493D">
        <w:rPr>
          <w:rFonts w:ascii="Times New Roman" w:hAnsi="Times New Roman"/>
          <w:sz w:val="20"/>
          <w:szCs w:val="20"/>
        </w:rPr>
        <w:t>   d) wykonanie dodatkowych zadań np., pomocy dydaktycznych, projektów itp..</w:t>
      </w:r>
    </w:p>
    <w:p w:rsidR="00E96633" w:rsidRPr="00A6493D" w:rsidRDefault="00E96633" w:rsidP="000D38B1">
      <w:pPr>
        <w:rPr>
          <w:rFonts w:ascii="Times New Roman" w:hAnsi="Times New Roman"/>
          <w:sz w:val="20"/>
          <w:szCs w:val="20"/>
        </w:rPr>
      </w:pPr>
      <w:r w:rsidRPr="00A6493D">
        <w:rPr>
          <w:rFonts w:ascii="Times New Roman" w:hAnsi="Times New Roman"/>
          <w:sz w:val="20"/>
          <w:szCs w:val="20"/>
        </w:rPr>
        <w:t xml:space="preserve">   f) uczeń może uzyskać dodatkowe oceny za: udział w konkursach, akademiach, wyjazdach związanych z przedmiotem są to tzw. inne zadania</w:t>
      </w:r>
    </w:p>
    <w:p w:rsidR="00E96633" w:rsidRPr="00A6493D" w:rsidRDefault="00E96633" w:rsidP="000D38B1">
      <w:pPr>
        <w:rPr>
          <w:rFonts w:ascii="Times New Roman" w:hAnsi="Times New Roman"/>
          <w:sz w:val="20"/>
          <w:szCs w:val="20"/>
        </w:rPr>
      </w:pPr>
      <w:r w:rsidRPr="00A6493D">
        <w:rPr>
          <w:rFonts w:ascii="Times New Roman" w:hAnsi="Times New Roman"/>
          <w:b/>
          <w:bCs/>
          <w:sz w:val="20"/>
          <w:szCs w:val="20"/>
        </w:rPr>
        <w:t>Sposób ustalania oceny okresowej i rocznej.</w:t>
      </w:r>
      <w:r w:rsidRPr="00A6493D">
        <w:rPr>
          <w:rFonts w:ascii="Times New Roman" w:hAnsi="Times New Roman"/>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kartkówek lub odpowiedzi ustnych, pracy na lekcji, zadań domowych, innych zadań. </w:t>
      </w:r>
      <w:r w:rsidRPr="00A6493D">
        <w:rPr>
          <w:rFonts w:ascii="Times New Roman" w:hAnsi="Times New Roman"/>
          <w:sz w:val="20"/>
          <w:szCs w:val="20"/>
        </w:rPr>
        <w:br/>
      </w:r>
      <w:r w:rsidRPr="00A6493D">
        <w:rPr>
          <w:rFonts w:ascii="Times New Roman" w:hAnsi="Times New Roman"/>
          <w:b/>
          <w:sz w:val="20"/>
          <w:szCs w:val="20"/>
        </w:rPr>
        <w:t>ocena celujący</w:t>
      </w:r>
      <w:r w:rsidRPr="00A6493D">
        <w:rPr>
          <w:rFonts w:ascii="Times New Roman" w:hAnsi="Times New Roman"/>
          <w:sz w:val="20"/>
          <w:szCs w:val="20"/>
        </w:rPr>
        <w:t xml:space="preserve">- oceny ze sprawdzianów 5 i 6 , wszystkie sprawdziany i kartkówki napisane w terminie , zadane prace oddane w terminie, zadania dodatkowe wykonane na ocenę 6 </w:t>
      </w:r>
    </w:p>
    <w:p w:rsidR="00E96633" w:rsidRPr="00A6493D" w:rsidRDefault="00E96633" w:rsidP="000D38B1">
      <w:pPr>
        <w:rPr>
          <w:rFonts w:ascii="Times New Roman" w:hAnsi="Times New Roman"/>
          <w:sz w:val="20"/>
          <w:szCs w:val="20"/>
        </w:rPr>
      </w:pPr>
      <w:r w:rsidRPr="00A6493D">
        <w:rPr>
          <w:rFonts w:ascii="Times New Roman" w:hAnsi="Times New Roman"/>
          <w:b/>
          <w:sz w:val="20"/>
          <w:szCs w:val="20"/>
        </w:rPr>
        <w:t>ocena bardzo dobry -</w:t>
      </w:r>
      <w:r w:rsidRPr="00A6493D">
        <w:rPr>
          <w:rFonts w:ascii="Times New Roman" w:hAnsi="Times New Roman"/>
          <w:sz w:val="20"/>
          <w:szCs w:val="20"/>
        </w:rPr>
        <w:t xml:space="preserve"> oceny ze sprawdzianów  4 i 5, sprawdziany i kartkówki napisane, zadane prace oddane w terminie,</w:t>
      </w:r>
    </w:p>
    <w:p w:rsidR="00E96633" w:rsidRPr="00A6493D" w:rsidRDefault="00E96633" w:rsidP="000D38B1">
      <w:pPr>
        <w:rPr>
          <w:rFonts w:ascii="Times New Roman" w:hAnsi="Times New Roman"/>
          <w:sz w:val="20"/>
          <w:szCs w:val="20"/>
        </w:rPr>
      </w:pPr>
      <w:r w:rsidRPr="00A6493D">
        <w:rPr>
          <w:rFonts w:ascii="Times New Roman" w:hAnsi="Times New Roman"/>
          <w:b/>
          <w:sz w:val="20"/>
          <w:szCs w:val="20"/>
        </w:rPr>
        <w:t xml:space="preserve">ocena  dobry - </w:t>
      </w:r>
      <w:r w:rsidRPr="00A6493D">
        <w:rPr>
          <w:rFonts w:ascii="Times New Roman" w:hAnsi="Times New Roman"/>
          <w:sz w:val="20"/>
          <w:szCs w:val="20"/>
        </w:rPr>
        <w:t>oceny ze sprawdzianów 3 i  4 , sprawdziany i kartkówki napisane, zadane prace oddane w terminie,</w:t>
      </w:r>
    </w:p>
    <w:p w:rsidR="00E96633" w:rsidRPr="00A6493D" w:rsidRDefault="00E96633" w:rsidP="000D38B1">
      <w:pPr>
        <w:rPr>
          <w:rFonts w:ascii="Times New Roman" w:hAnsi="Times New Roman"/>
          <w:sz w:val="20"/>
          <w:szCs w:val="20"/>
        </w:rPr>
      </w:pPr>
      <w:r w:rsidRPr="00A6493D">
        <w:rPr>
          <w:rFonts w:ascii="Times New Roman" w:hAnsi="Times New Roman"/>
          <w:b/>
          <w:sz w:val="20"/>
          <w:szCs w:val="20"/>
        </w:rPr>
        <w:t xml:space="preserve">ocena  dostateczny - - </w:t>
      </w:r>
      <w:r w:rsidRPr="00A6493D">
        <w:rPr>
          <w:rFonts w:ascii="Times New Roman" w:hAnsi="Times New Roman"/>
          <w:sz w:val="20"/>
          <w:szCs w:val="20"/>
        </w:rPr>
        <w:t>oceny ze sprawdzianów 2 i 3 , wszystkie sprawdziany i kartkówki napisane,</w:t>
      </w:r>
    </w:p>
    <w:p w:rsidR="00E96633" w:rsidRPr="00A6493D" w:rsidRDefault="00E96633" w:rsidP="000D38B1">
      <w:pPr>
        <w:rPr>
          <w:rFonts w:ascii="Times New Roman" w:hAnsi="Times New Roman"/>
          <w:sz w:val="20"/>
          <w:szCs w:val="20"/>
        </w:rPr>
      </w:pPr>
      <w:r w:rsidRPr="00A6493D">
        <w:rPr>
          <w:rFonts w:ascii="Times New Roman" w:hAnsi="Times New Roman"/>
          <w:b/>
          <w:sz w:val="20"/>
          <w:szCs w:val="20"/>
        </w:rPr>
        <w:t xml:space="preserve">ocena  dopuszczający - - </w:t>
      </w:r>
      <w:r w:rsidRPr="00A6493D">
        <w:rPr>
          <w:rFonts w:ascii="Times New Roman" w:hAnsi="Times New Roman"/>
          <w:sz w:val="20"/>
          <w:szCs w:val="20"/>
        </w:rPr>
        <w:t>oceny ze  wszystkich sprawdzianów co najmniej  2.</w:t>
      </w:r>
    </w:p>
    <w:p w:rsidR="00E96633" w:rsidRPr="00A6493D" w:rsidRDefault="00E96633" w:rsidP="000D38B1">
      <w:pPr>
        <w:rPr>
          <w:rFonts w:ascii="Times New Roman" w:hAnsi="Times New Roman"/>
          <w:sz w:val="20"/>
          <w:szCs w:val="20"/>
        </w:rPr>
      </w:pPr>
      <w:r w:rsidRPr="00A6493D">
        <w:rPr>
          <w:rFonts w:ascii="Times New Roman" w:hAnsi="Times New Roman"/>
          <w:sz w:val="20"/>
          <w:szCs w:val="20"/>
        </w:rPr>
        <w:t>Pozostałe warunki i sposoby oceniania reguluje statut szkoły.</w:t>
      </w:r>
    </w:p>
    <w:p w:rsidR="00E96633" w:rsidRPr="00A6493D" w:rsidRDefault="00E96633" w:rsidP="00EF0180">
      <w:pPr>
        <w:ind w:left="142"/>
        <w:rPr>
          <w:rFonts w:ascii="Times New Roman" w:hAnsi="Times New Roman"/>
        </w:rPr>
      </w:pPr>
    </w:p>
    <w:sectPr w:rsidR="00E96633" w:rsidRPr="00A6493D" w:rsidSect="00A6493D">
      <w:headerReference w:type="default" r:id="rId7"/>
      <w:footerReference w:type="default" r:id="rId8"/>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33" w:rsidRDefault="00E96633" w:rsidP="00285D6F">
      <w:pPr>
        <w:spacing w:after="0" w:line="240" w:lineRule="auto"/>
      </w:pPr>
      <w:r>
        <w:separator/>
      </w:r>
    </w:p>
  </w:endnote>
  <w:endnote w:type="continuationSeparator" w:id="0">
    <w:p w:rsidR="00E96633" w:rsidRDefault="00E96633"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3" w:usb1="00000000" w:usb2="00000000" w:usb3="00000000" w:csb0="00000001" w:csb1="00000000"/>
  </w:font>
  <w:font w:name="AgendaPl BoldCondensed">
    <w:altName w:val="Arial"/>
    <w:panose1 w:val="00000000000000000000"/>
    <w:charset w:val="00"/>
    <w:family w:val="modern"/>
    <w:notTrueType/>
    <w:pitch w:val="variable"/>
    <w:sig w:usb0="00000003" w:usb1="00000000" w:usb2="00000000" w:usb3="00000000" w:csb0="00000001" w:csb1="00000000"/>
  </w:font>
  <w:font w:name="AgendaPl RegularCondensed">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33" w:rsidRDefault="00E96633" w:rsidP="002E6F36">
    <w:pPr>
      <w:pStyle w:val="Footer"/>
      <w:tabs>
        <w:tab w:val="clear" w:pos="9072"/>
        <w:tab w:val="right" w:pos="9639"/>
      </w:tabs>
      <w:spacing w:before="120"/>
    </w:pPr>
  </w:p>
  <w:p w:rsidR="00E96633" w:rsidRDefault="00E96633" w:rsidP="009130E5">
    <w:pPr>
      <w:pStyle w:val="Footer"/>
      <w:ind w:left="-1417"/>
      <w:jc w:val="center"/>
    </w:pPr>
    <w:fldSimple w:instr="PAGE   \* MERGEFORMAT">
      <w:r>
        <w:rPr>
          <w:noProof/>
        </w:rPr>
        <w:t>6</w:t>
      </w:r>
    </w:fldSimple>
  </w:p>
  <w:p w:rsidR="00E96633" w:rsidRPr="00285D6F" w:rsidRDefault="00E96633" w:rsidP="00D22D55">
    <w:pPr>
      <w:pStyle w:val="Footer"/>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33" w:rsidRDefault="00E96633" w:rsidP="00285D6F">
      <w:pPr>
        <w:spacing w:after="0" w:line="240" w:lineRule="auto"/>
      </w:pPr>
      <w:r>
        <w:separator/>
      </w:r>
    </w:p>
  </w:footnote>
  <w:footnote w:type="continuationSeparator" w:id="0">
    <w:p w:rsidR="00E96633" w:rsidRDefault="00E96633"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33" w:rsidRDefault="00E96633" w:rsidP="00EC12C2">
    <w:pPr>
      <w:pStyle w:val="Header"/>
      <w:tabs>
        <w:tab w:val="clear" w:pos="9072"/>
      </w:tabs>
      <w:spacing w:after="40"/>
      <w:ind w:left="142" w:right="142"/>
    </w:pPr>
  </w:p>
  <w:p w:rsidR="00E96633" w:rsidRDefault="00E96633" w:rsidP="00435B7E">
    <w:pPr>
      <w:pStyle w:val="Header"/>
      <w:tabs>
        <w:tab w:val="clear" w:pos="9072"/>
      </w:tabs>
      <w:ind w:left="142" w:right="142"/>
    </w:pPr>
  </w:p>
  <w:p w:rsidR="00E96633" w:rsidRDefault="00E96633" w:rsidP="00435B7E">
    <w:pPr>
      <w:pStyle w:val="Header"/>
      <w:tabs>
        <w:tab w:val="clear" w:pos="9072"/>
      </w:tabs>
      <w:ind w:left="142"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08E"/>
    <w:multiLevelType w:val="hybridMultilevel"/>
    <w:tmpl w:val="158E4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8D6333"/>
    <w:multiLevelType w:val="hybridMultilevel"/>
    <w:tmpl w:val="0C2AFAA6"/>
    <w:lvl w:ilvl="0" w:tplc="AD423366">
      <w:numFmt w:val="bullet"/>
      <w:lvlText w:val="•"/>
      <w:lvlJc w:val="left"/>
      <w:pPr>
        <w:ind w:left="720" w:hanging="360"/>
      </w:pPr>
      <w:rPr>
        <w:rFonts w:ascii="Arial" w:eastAsia="Times New Roman" w:hAnsi="Arial" w:hint="default"/>
        <w:b/>
        <w:color w:val="0033FF"/>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3F1BB4"/>
    <w:multiLevelType w:val="hybridMultilevel"/>
    <w:tmpl w:val="D9147E86"/>
    <w:lvl w:ilvl="0" w:tplc="C990541A">
      <w:start w:val="1"/>
      <w:numFmt w:val="decimal"/>
      <w:lvlText w:val="%1."/>
      <w:lvlJc w:val="left"/>
      <w:pPr>
        <w:ind w:left="678" w:hanging="360"/>
      </w:pPr>
      <w:rPr>
        <w:rFonts w:cs="Times New Roman" w:hint="default"/>
      </w:rPr>
    </w:lvl>
    <w:lvl w:ilvl="1" w:tplc="04150019" w:tentative="1">
      <w:start w:val="1"/>
      <w:numFmt w:val="lowerLetter"/>
      <w:lvlText w:val="%2."/>
      <w:lvlJc w:val="left"/>
      <w:pPr>
        <w:ind w:left="1398" w:hanging="360"/>
      </w:pPr>
      <w:rPr>
        <w:rFonts w:cs="Times New Roman"/>
      </w:rPr>
    </w:lvl>
    <w:lvl w:ilvl="2" w:tplc="0415001B" w:tentative="1">
      <w:start w:val="1"/>
      <w:numFmt w:val="lowerRoman"/>
      <w:lvlText w:val="%3."/>
      <w:lvlJc w:val="right"/>
      <w:pPr>
        <w:ind w:left="2118" w:hanging="180"/>
      </w:pPr>
      <w:rPr>
        <w:rFonts w:cs="Times New Roman"/>
      </w:rPr>
    </w:lvl>
    <w:lvl w:ilvl="3" w:tplc="0415000F" w:tentative="1">
      <w:start w:val="1"/>
      <w:numFmt w:val="decimal"/>
      <w:lvlText w:val="%4."/>
      <w:lvlJc w:val="left"/>
      <w:pPr>
        <w:ind w:left="2838" w:hanging="360"/>
      </w:pPr>
      <w:rPr>
        <w:rFonts w:cs="Times New Roman"/>
      </w:rPr>
    </w:lvl>
    <w:lvl w:ilvl="4" w:tplc="04150019" w:tentative="1">
      <w:start w:val="1"/>
      <w:numFmt w:val="lowerLetter"/>
      <w:lvlText w:val="%5."/>
      <w:lvlJc w:val="left"/>
      <w:pPr>
        <w:ind w:left="3558" w:hanging="360"/>
      </w:pPr>
      <w:rPr>
        <w:rFonts w:cs="Times New Roman"/>
      </w:rPr>
    </w:lvl>
    <w:lvl w:ilvl="5" w:tplc="0415001B" w:tentative="1">
      <w:start w:val="1"/>
      <w:numFmt w:val="lowerRoman"/>
      <w:lvlText w:val="%6."/>
      <w:lvlJc w:val="right"/>
      <w:pPr>
        <w:ind w:left="4278" w:hanging="180"/>
      </w:pPr>
      <w:rPr>
        <w:rFonts w:cs="Times New Roman"/>
      </w:rPr>
    </w:lvl>
    <w:lvl w:ilvl="6" w:tplc="0415000F" w:tentative="1">
      <w:start w:val="1"/>
      <w:numFmt w:val="decimal"/>
      <w:lvlText w:val="%7."/>
      <w:lvlJc w:val="left"/>
      <w:pPr>
        <w:ind w:left="4998" w:hanging="360"/>
      </w:pPr>
      <w:rPr>
        <w:rFonts w:cs="Times New Roman"/>
      </w:rPr>
    </w:lvl>
    <w:lvl w:ilvl="7" w:tplc="04150019" w:tentative="1">
      <w:start w:val="1"/>
      <w:numFmt w:val="lowerLetter"/>
      <w:lvlText w:val="%8."/>
      <w:lvlJc w:val="left"/>
      <w:pPr>
        <w:ind w:left="5718" w:hanging="360"/>
      </w:pPr>
      <w:rPr>
        <w:rFonts w:cs="Times New Roman"/>
      </w:rPr>
    </w:lvl>
    <w:lvl w:ilvl="8" w:tplc="0415001B" w:tentative="1">
      <w:start w:val="1"/>
      <w:numFmt w:val="lowerRoman"/>
      <w:lvlText w:val="%9."/>
      <w:lvlJc w:val="right"/>
      <w:pPr>
        <w:ind w:left="6438" w:hanging="180"/>
      </w:pPr>
      <w:rPr>
        <w:rFonts w:cs="Times New Roman"/>
      </w:rPr>
    </w:lvl>
  </w:abstractNum>
  <w:abstractNum w:abstractNumId="4">
    <w:nsid w:val="1302746C"/>
    <w:multiLevelType w:val="hybridMultilevel"/>
    <w:tmpl w:val="8A9E6824"/>
    <w:lvl w:ilvl="0" w:tplc="0415000F">
      <w:start w:val="1"/>
      <w:numFmt w:val="decimal"/>
      <w:lvlText w:val="%1."/>
      <w:lvlJc w:val="left"/>
      <w:pPr>
        <w:ind w:left="786" w:hanging="360"/>
      </w:pPr>
      <w:rPr>
        <w:rFonts w:cs="Times New Roman"/>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abstractNum w:abstractNumId="5">
    <w:nsid w:val="1F623232"/>
    <w:multiLevelType w:val="hybridMultilevel"/>
    <w:tmpl w:val="C01442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ABB11C5"/>
    <w:multiLevelType w:val="hybridMultilevel"/>
    <w:tmpl w:val="5D68C7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61B5705"/>
    <w:multiLevelType w:val="hybridMultilevel"/>
    <w:tmpl w:val="BE1241AA"/>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797219"/>
    <w:multiLevelType w:val="hybridMultilevel"/>
    <w:tmpl w:val="8A9E68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D336918"/>
    <w:multiLevelType w:val="hybridMultilevel"/>
    <w:tmpl w:val="0C56A2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1FC0646"/>
    <w:multiLevelType w:val="hybridMultilevel"/>
    <w:tmpl w:val="8A9E68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1"/>
  </w:num>
  <w:num w:numId="5">
    <w:abstractNumId w:val="8"/>
  </w:num>
  <w:num w:numId="6">
    <w:abstractNumId w:val="0"/>
  </w:num>
  <w:num w:numId="7">
    <w:abstractNumId w:val="3"/>
  </w:num>
  <w:num w:numId="8">
    <w:abstractNumId w:val="6"/>
  </w:num>
  <w:num w:numId="9">
    <w:abstractNumId w:val="4"/>
  </w:num>
  <w:num w:numId="10">
    <w:abstractNumId w:val="12"/>
  </w:num>
  <w:num w:numId="11">
    <w:abstractNumId w:val="10"/>
  </w:num>
  <w:num w:numId="12">
    <w:abstractNumId w:val="5"/>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D6F"/>
    <w:rsid w:val="000658C7"/>
    <w:rsid w:val="00077F15"/>
    <w:rsid w:val="000D38B1"/>
    <w:rsid w:val="0011046E"/>
    <w:rsid w:val="001A3F9D"/>
    <w:rsid w:val="001B7B45"/>
    <w:rsid w:val="001E30DE"/>
    <w:rsid w:val="001E4CB0"/>
    <w:rsid w:val="001F0820"/>
    <w:rsid w:val="0020077D"/>
    <w:rsid w:val="002276E8"/>
    <w:rsid w:val="002301AF"/>
    <w:rsid w:val="00245DA5"/>
    <w:rsid w:val="00250B22"/>
    <w:rsid w:val="00285D6F"/>
    <w:rsid w:val="002A71F7"/>
    <w:rsid w:val="002E6F36"/>
    <w:rsid w:val="002F1910"/>
    <w:rsid w:val="00317434"/>
    <w:rsid w:val="00325E44"/>
    <w:rsid w:val="003572A4"/>
    <w:rsid w:val="003B19DC"/>
    <w:rsid w:val="003B2029"/>
    <w:rsid w:val="003C0BD6"/>
    <w:rsid w:val="003C262D"/>
    <w:rsid w:val="0041775C"/>
    <w:rsid w:val="00435B7E"/>
    <w:rsid w:val="00445532"/>
    <w:rsid w:val="00485259"/>
    <w:rsid w:val="004C1C05"/>
    <w:rsid w:val="004D4C4C"/>
    <w:rsid w:val="00526B20"/>
    <w:rsid w:val="00534DA1"/>
    <w:rsid w:val="00561119"/>
    <w:rsid w:val="00581A01"/>
    <w:rsid w:val="00592B22"/>
    <w:rsid w:val="005A75A6"/>
    <w:rsid w:val="005E54A0"/>
    <w:rsid w:val="005E66CA"/>
    <w:rsid w:val="005F462D"/>
    <w:rsid w:val="00602ABB"/>
    <w:rsid w:val="00604365"/>
    <w:rsid w:val="00615881"/>
    <w:rsid w:val="00642DC0"/>
    <w:rsid w:val="006711A8"/>
    <w:rsid w:val="00672759"/>
    <w:rsid w:val="00685A21"/>
    <w:rsid w:val="006A03B0"/>
    <w:rsid w:val="006B5810"/>
    <w:rsid w:val="006E0344"/>
    <w:rsid w:val="006E6BC1"/>
    <w:rsid w:val="007B3CB5"/>
    <w:rsid w:val="0083577E"/>
    <w:rsid w:val="008567FE"/>
    <w:rsid w:val="008648E0"/>
    <w:rsid w:val="00865BFC"/>
    <w:rsid w:val="0089186E"/>
    <w:rsid w:val="008C2636"/>
    <w:rsid w:val="008F0127"/>
    <w:rsid w:val="009130E5"/>
    <w:rsid w:val="00914856"/>
    <w:rsid w:val="00915136"/>
    <w:rsid w:val="00975F25"/>
    <w:rsid w:val="00982D5C"/>
    <w:rsid w:val="009E0F62"/>
    <w:rsid w:val="00A02083"/>
    <w:rsid w:val="00A239DF"/>
    <w:rsid w:val="00A34F65"/>
    <w:rsid w:val="00A43545"/>
    <w:rsid w:val="00A5798A"/>
    <w:rsid w:val="00A6493D"/>
    <w:rsid w:val="00A964A7"/>
    <w:rsid w:val="00A96D99"/>
    <w:rsid w:val="00AB49BA"/>
    <w:rsid w:val="00B023D8"/>
    <w:rsid w:val="00B14F5D"/>
    <w:rsid w:val="00B2477A"/>
    <w:rsid w:val="00B5557D"/>
    <w:rsid w:val="00B63701"/>
    <w:rsid w:val="00BB5F31"/>
    <w:rsid w:val="00BC62C2"/>
    <w:rsid w:val="00BE3E51"/>
    <w:rsid w:val="00BF4783"/>
    <w:rsid w:val="00C31905"/>
    <w:rsid w:val="00C67B4D"/>
    <w:rsid w:val="00CF03D2"/>
    <w:rsid w:val="00D22D55"/>
    <w:rsid w:val="00D31787"/>
    <w:rsid w:val="00DB595D"/>
    <w:rsid w:val="00DC7669"/>
    <w:rsid w:val="00DF250B"/>
    <w:rsid w:val="00E0669F"/>
    <w:rsid w:val="00E13FE0"/>
    <w:rsid w:val="00E17A34"/>
    <w:rsid w:val="00E4003B"/>
    <w:rsid w:val="00E54759"/>
    <w:rsid w:val="00E94882"/>
    <w:rsid w:val="00E96633"/>
    <w:rsid w:val="00EA0A42"/>
    <w:rsid w:val="00EC12C2"/>
    <w:rsid w:val="00ED26FD"/>
    <w:rsid w:val="00EE01FE"/>
    <w:rsid w:val="00EF0180"/>
    <w:rsid w:val="00F004C6"/>
    <w:rsid w:val="00F64779"/>
    <w:rsid w:val="00FA7CEB"/>
    <w:rsid w:val="00FB7C90"/>
    <w:rsid w:val="00FC03E2"/>
    <w:rsid w:val="00FD3A8B"/>
    <w:rsid w:val="00FD7F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D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85D6F"/>
    <w:rPr>
      <w:rFonts w:cs="Times New Roman"/>
    </w:rPr>
  </w:style>
  <w:style w:type="paragraph" w:styleId="Footer">
    <w:name w:val="footer"/>
    <w:basedOn w:val="Normal"/>
    <w:link w:val="FooterChar"/>
    <w:uiPriority w:val="99"/>
    <w:rsid w:val="00285D6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5D6F"/>
    <w:rPr>
      <w:rFonts w:cs="Times New Roman"/>
    </w:rPr>
  </w:style>
  <w:style w:type="paragraph" w:styleId="BalloonText">
    <w:name w:val="Balloon Text"/>
    <w:basedOn w:val="Normal"/>
    <w:link w:val="BalloonTextChar"/>
    <w:uiPriority w:val="99"/>
    <w:semiHidden/>
    <w:rsid w:val="0028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D6F"/>
    <w:rPr>
      <w:rFonts w:ascii="Tahoma" w:hAnsi="Tahoma" w:cs="Tahoma"/>
      <w:sz w:val="16"/>
      <w:szCs w:val="16"/>
    </w:rPr>
  </w:style>
  <w:style w:type="paragraph" w:styleId="ListParagraph">
    <w:name w:val="List Paragraph"/>
    <w:basedOn w:val="Normal"/>
    <w:uiPriority w:val="99"/>
    <w:qFormat/>
    <w:rsid w:val="006B5810"/>
    <w:pPr>
      <w:ind w:left="720"/>
      <w:contextualSpacing/>
    </w:pPr>
  </w:style>
  <w:style w:type="table" w:styleId="TableGrid">
    <w:name w:val="Table Grid"/>
    <w:basedOn w:val="TableNormal"/>
    <w:uiPriority w:val="99"/>
    <w:rsid w:val="006B58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7PODSTAWAtytuldouporzadkowaniatakjakitewyzej">
    <w:name w:val="007 PODSTAWA_tytul (do uporzadkowania tak jak i te wyzej)"/>
    <w:basedOn w:val="Normal"/>
    <w:uiPriority w:val="99"/>
    <w:rsid w:val="00250B22"/>
    <w:pPr>
      <w:autoSpaceDE w:val="0"/>
      <w:autoSpaceDN w:val="0"/>
      <w:adjustRightInd w:val="0"/>
      <w:spacing w:after="113" w:line="240" w:lineRule="atLeast"/>
    </w:pPr>
    <w:rPr>
      <w:rFonts w:ascii="AgendaPl Bold" w:eastAsia="Times New Roman" w:hAnsi="AgendaPl Bold" w:cs="AgendaPl Bold"/>
      <w:b/>
      <w:bCs/>
      <w:color w:val="F7931D"/>
      <w:sz w:val="48"/>
      <w:szCs w:val="48"/>
      <w:lang w:eastAsia="pl-PL"/>
    </w:rPr>
  </w:style>
  <w:style w:type="paragraph" w:customStyle="1" w:styleId="Brakstyluakapitowego">
    <w:name w:val="[Brak stylu akapitowego]"/>
    <w:uiPriority w:val="99"/>
    <w:rsid w:val="00250B22"/>
    <w:pPr>
      <w:autoSpaceDE w:val="0"/>
      <w:autoSpaceDN w:val="0"/>
      <w:adjustRightInd w:val="0"/>
      <w:spacing w:line="288" w:lineRule="auto"/>
    </w:pPr>
    <w:rPr>
      <w:rFonts w:ascii="AgendaPl BoldCondensed" w:eastAsia="Times New Roman" w:hAnsi="AgendaPl BoldCondensed"/>
      <w:color w:val="000000"/>
      <w:sz w:val="24"/>
      <w:szCs w:val="24"/>
    </w:rPr>
  </w:style>
  <w:style w:type="paragraph" w:customStyle="1" w:styleId="100tabelaglowkaWzorparagraphwzortabele">
    <w:name w:val="!100_tabela glowka (Wzor_paragraph:wzor_tabele)"/>
    <w:basedOn w:val="Brakstyluakapitowego"/>
    <w:uiPriority w:val="99"/>
    <w:rsid w:val="00250B22"/>
    <w:pPr>
      <w:spacing w:line="240" w:lineRule="atLeast"/>
      <w:jc w:val="center"/>
    </w:pPr>
    <w:rPr>
      <w:rFonts w:cs="AgendaPl BoldCondensed"/>
      <w:b/>
      <w:bCs/>
      <w:color w:val="FFFFFF"/>
    </w:rPr>
  </w:style>
  <w:style w:type="paragraph" w:customStyle="1" w:styleId="100tabelaglowkadrugirzadWzorparagraphwzortabele">
    <w:name w:val="!100_tabela glowka drugi rzad (Wzor_paragraph:wzor_tabele)"/>
    <w:basedOn w:val="Brakstyluakapitowego"/>
    <w:uiPriority w:val="99"/>
    <w:rsid w:val="00250B22"/>
    <w:pPr>
      <w:spacing w:line="240" w:lineRule="atLeast"/>
      <w:jc w:val="center"/>
    </w:pPr>
    <w:rPr>
      <w:rFonts w:cs="AgendaPl BoldCondensed"/>
      <w:b/>
      <w:bCs/>
      <w:caps/>
      <w:color w:val="FFFFFF"/>
      <w:sz w:val="20"/>
      <w:szCs w:val="20"/>
    </w:rPr>
  </w:style>
  <w:style w:type="paragraph" w:customStyle="1" w:styleId="100tabelatekstzwyklyWzorparagraphwzortabele">
    <w:name w:val="!100_tabela_tekst_zwykly (Wzor_paragraph:wzor_tabele)"/>
    <w:basedOn w:val="Normal"/>
    <w:uiPriority w:val="99"/>
    <w:rsid w:val="00250B22"/>
    <w:pPr>
      <w:tabs>
        <w:tab w:val="left" w:pos="170"/>
      </w:tabs>
      <w:suppressAutoHyphens/>
      <w:autoSpaceDE w:val="0"/>
      <w:autoSpaceDN w:val="0"/>
      <w:adjustRightInd w:val="0"/>
      <w:spacing w:after="0" w:line="230" w:lineRule="atLeast"/>
    </w:pPr>
    <w:rPr>
      <w:rFonts w:ascii="AgendaPl RegularCondensed" w:eastAsia="Times New Roman" w:hAnsi="AgendaPl RegularCondensed" w:cs="AgendaPl RegularCondensed"/>
      <w:color w:val="000000"/>
      <w:spacing w:val="-1"/>
      <w:sz w:val="20"/>
      <w:szCs w:val="20"/>
      <w:lang w:eastAsia="pl-PL"/>
    </w:rPr>
  </w:style>
  <w:style w:type="paragraph" w:customStyle="1" w:styleId="100tabelatekstcnboldWzorparagraphwzortabele">
    <w:name w:val="!100_tabela_tekst_cnbold (Wzor_paragraph:wzor_tabele)"/>
    <w:basedOn w:val="Normal"/>
    <w:uiPriority w:val="99"/>
    <w:rsid w:val="00250B22"/>
    <w:pPr>
      <w:tabs>
        <w:tab w:val="left" w:pos="170"/>
      </w:tabs>
      <w:suppressAutoHyphens/>
      <w:autoSpaceDE w:val="0"/>
      <w:autoSpaceDN w:val="0"/>
      <w:adjustRightInd w:val="0"/>
      <w:spacing w:after="0" w:line="230" w:lineRule="atLeast"/>
    </w:pPr>
    <w:rPr>
      <w:rFonts w:ascii="AgendaPl BoldCondensed" w:eastAsia="Times New Roman" w:hAnsi="AgendaPl BoldCondensed" w:cs="AgendaPl BoldCondensed"/>
      <w:b/>
      <w:bCs/>
      <w:color w:val="000000"/>
      <w:spacing w:val="-2"/>
      <w:sz w:val="20"/>
      <w:szCs w:val="20"/>
      <w:lang w:eastAsia="pl-PL"/>
    </w:rPr>
  </w:style>
  <w:style w:type="paragraph" w:customStyle="1" w:styleId="100tabelatekstzwyklywcietyWzorparagraphwzortabele">
    <w:name w:val="!100_tabela_tekst zwykly wciety (Wzor_paragraph:wzor_tabele)"/>
    <w:basedOn w:val="100tabelatekstzwyklyWzorparagraphwzortabele"/>
    <w:uiPriority w:val="99"/>
    <w:rsid w:val="00250B22"/>
  </w:style>
  <w:style w:type="character" w:customStyle="1" w:styleId="kolordlatekstuwtabelkachczasamiwystepujeWzorcharacter">
    <w:name w:val="kolor dla tekstu w tabelkach czasami wystepuje (Wzor_character)"/>
    <w:uiPriority w:val="99"/>
    <w:rsid w:val="00250B22"/>
    <w:rPr>
      <w:color w:val="005AAA"/>
    </w:rPr>
  </w:style>
  <w:style w:type="paragraph" w:customStyle="1" w:styleId="tabelaglowkaWzorparagraphwzortabele">
    <w:name w:val="tabela glowka (Wzor_paragraph:wzor_tabele)"/>
    <w:basedOn w:val="Brakstyluakapitowego"/>
    <w:uiPriority w:val="99"/>
    <w:rsid w:val="00250B22"/>
    <w:pPr>
      <w:suppressAutoHyphens/>
      <w:spacing w:line="240" w:lineRule="atLeast"/>
      <w:jc w:val="center"/>
      <w:textAlignment w:val="center"/>
    </w:pPr>
    <w:rPr>
      <w:rFonts w:eastAsia="Calibri" w:cs="AgendaPl BoldCondensed"/>
      <w:b/>
      <w:bCs/>
      <w:color w:val="FFFFFF"/>
      <w:lang w:eastAsia="en-US"/>
    </w:rPr>
  </w:style>
  <w:style w:type="paragraph" w:customStyle="1" w:styleId="100tabelatekstzwyklycenterWzorparagraphwzortabele">
    <w:name w:val="!100_tabela_tekst_zwykly_center (Wzor_paragraph:wzor_tabele)"/>
    <w:basedOn w:val="100tabelatekstzwyklyWzorparagraphwzortabele"/>
    <w:uiPriority w:val="99"/>
    <w:rsid w:val="00250B22"/>
    <w:pPr>
      <w:jc w:val="center"/>
      <w:textAlignment w:val="center"/>
    </w:pPr>
    <w:rPr>
      <w:rFonts w:eastAsia="Calibri"/>
      <w:lang w:eastAsia="en-US"/>
    </w:rPr>
  </w:style>
  <w:style w:type="character" w:customStyle="1" w:styleId="AgendPlBoldCondensedwtabelachWzorcharacter">
    <w:name w:val="Agend Pl BoldCondensed w tabelach (Wzor_character)"/>
    <w:uiPriority w:val="99"/>
    <w:rsid w:val="00250B22"/>
    <w:rPr>
      <w:b/>
    </w:rPr>
  </w:style>
  <w:style w:type="character" w:customStyle="1" w:styleId="RegularCondItalicWzorcharacter">
    <w:name w:val="RegularCondItalic (Wzor_character)"/>
    <w:basedOn w:val="DefaultParagraphFont"/>
    <w:uiPriority w:val="99"/>
    <w:rsid w:val="00250B22"/>
    <w:rPr>
      <w:rFonts w:cs="Times New Roman"/>
      <w:b/>
      <w:bCs/>
      <w:i/>
      <w:iCs/>
      <w:w w:val="100"/>
    </w:rPr>
  </w:style>
  <w:style w:type="character" w:customStyle="1" w:styleId="04BoldCondensedWzorcharacter">
    <w:name w:val="!04_BoldCondensed (Wzor_character)"/>
    <w:basedOn w:val="DefaultParagraphFont"/>
    <w:uiPriority w:val="99"/>
    <w:rsid w:val="00250B22"/>
    <w:rPr>
      <w:rFonts w:ascii="AgendaPl BoldCondensed" w:hAnsi="AgendaPl BoldCondensed" w:cs="AgendaPl BoldCondensed"/>
      <w:b/>
      <w:bCs/>
      <w:color w:val="000000"/>
      <w:position w:val="0"/>
    </w:rPr>
  </w:style>
  <w:style w:type="paragraph" w:customStyle="1" w:styleId="100tabelaglowkaAdaminne">
    <w:name w:val="!100_tabela glowka (!Adam inne)"/>
    <w:basedOn w:val="Normal"/>
    <w:uiPriority w:val="99"/>
    <w:rsid w:val="00250B22"/>
    <w:pPr>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character" w:styleId="IntenseReference">
    <w:name w:val="Intense Reference"/>
    <w:basedOn w:val="DefaultParagraphFont"/>
    <w:uiPriority w:val="99"/>
    <w:qFormat/>
    <w:rsid w:val="00250B22"/>
    <w:rPr>
      <w:rFonts w:cs="Times New Roman"/>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3959</Words>
  <Characters>23758</Characters>
  <Application>Microsoft Office Outlook</Application>
  <DocSecurity>0</DocSecurity>
  <Lines>0</Lines>
  <Paragraphs>0</Paragraphs>
  <ScaleCrop>false</ScaleCrop>
  <Company>WSiP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edukacyjne z historii</dc:title>
  <dc:subject/>
  <dc:creator>Marta Jedlinska</dc:creator>
  <cp:keywords/>
  <dc:description/>
  <cp:lastModifiedBy>Kuba</cp:lastModifiedBy>
  <cp:revision>2</cp:revision>
  <cp:lastPrinted>2017-05-04T07:25:00Z</cp:lastPrinted>
  <dcterms:created xsi:type="dcterms:W3CDTF">2019-09-04T16:56:00Z</dcterms:created>
  <dcterms:modified xsi:type="dcterms:W3CDTF">2019-09-04T16:56:00Z</dcterms:modified>
</cp:coreProperties>
</file>